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1D" w:rsidRDefault="005D671D">
      <w:pPr>
        <w:pStyle w:val="ConsPlusTitlePage"/>
      </w:pPr>
      <w:r>
        <w:t xml:space="preserve">Документ предоставлен </w:t>
      </w:r>
      <w:hyperlink r:id="rId5">
        <w:r>
          <w:rPr>
            <w:color w:val="0000FF"/>
          </w:rPr>
          <w:t>КонсультантПлюс</w:t>
        </w:r>
      </w:hyperlink>
      <w:r>
        <w:br/>
      </w:r>
    </w:p>
    <w:p w:rsidR="005D671D" w:rsidRDefault="005D67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D671D">
        <w:tc>
          <w:tcPr>
            <w:tcW w:w="4677" w:type="dxa"/>
            <w:tcBorders>
              <w:top w:val="nil"/>
              <w:left w:val="nil"/>
              <w:bottom w:val="nil"/>
              <w:right w:val="nil"/>
            </w:tcBorders>
          </w:tcPr>
          <w:p w:rsidR="005D671D" w:rsidRDefault="005D671D">
            <w:pPr>
              <w:pStyle w:val="ConsPlusNormal"/>
            </w:pPr>
            <w:r>
              <w:t>29 марта 2024 года</w:t>
            </w:r>
          </w:p>
        </w:tc>
        <w:tc>
          <w:tcPr>
            <w:tcW w:w="4677" w:type="dxa"/>
            <w:tcBorders>
              <w:top w:val="nil"/>
              <w:left w:val="nil"/>
              <w:bottom w:val="nil"/>
              <w:right w:val="nil"/>
            </w:tcBorders>
          </w:tcPr>
          <w:p w:rsidR="005D671D" w:rsidRDefault="005D671D">
            <w:pPr>
              <w:pStyle w:val="ConsPlusNormal"/>
              <w:jc w:val="right"/>
            </w:pPr>
            <w:r>
              <w:t>N 4175-ЗПО</w:t>
            </w:r>
          </w:p>
        </w:tc>
      </w:tr>
    </w:tbl>
    <w:p w:rsidR="005D671D" w:rsidRDefault="005D671D">
      <w:pPr>
        <w:pStyle w:val="ConsPlusNormal"/>
        <w:pBdr>
          <w:bottom w:val="single" w:sz="6" w:space="0" w:color="auto"/>
        </w:pBdr>
        <w:spacing w:before="100" w:after="100"/>
        <w:jc w:val="both"/>
        <w:rPr>
          <w:sz w:val="2"/>
          <w:szCs w:val="2"/>
        </w:rPr>
      </w:pPr>
    </w:p>
    <w:p w:rsidR="005D671D" w:rsidRDefault="005D671D">
      <w:pPr>
        <w:pStyle w:val="ConsPlusNormal"/>
        <w:jc w:val="both"/>
      </w:pPr>
    </w:p>
    <w:p w:rsidR="005D671D" w:rsidRDefault="005D671D">
      <w:pPr>
        <w:pStyle w:val="ConsPlusTitle"/>
        <w:jc w:val="center"/>
      </w:pPr>
      <w:r>
        <w:t>ЗАКОН</w:t>
      </w:r>
    </w:p>
    <w:p w:rsidR="005D671D" w:rsidRDefault="005D671D">
      <w:pPr>
        <w:pStyle w:val="ConsPlusTitle"/>
        <w:jc w:val="center"/>
      </w:pPr>
      <w:r>
        <w:t>ПЕНЗЕНСКОЙ ОБЛАСТИ</w:t>
      </w:r>
    </w:p>
    <w:p w:rsidR="005D671D" w:rsidRDefault="005D671D">
      <w:pPr>
        <w:pStyle w:val="ConsPlusTitle"/>
        <w:jc w:val="both"/>
      </w:pPr>
    </w:p>
    <w:p w:rsidR="005D671D" w:rsidRDefault="005D671D">
      <w:pPr>
        <w:pStyle w:val="ConsPlusTitle"/>
        <w:jc w:val="center"/>
      </w:pPr>
      <w:bookmarkStart w:id="0" w:name="_GoBack"/>
      <w:r>
        <w:t>О КОМИССИЯХ ПО ДЕЛАМ НЕСОВЕРШЕННОЛЕТНИХ И ЗАЩИТЕ ИХ ПРАВ</w:t>
      </w:r>
    </w:p>
    <w:p w:rsidR="005D671D" w:rsidRDefault="005D671D">
      <w:pPr>
        <w:pStyle w:val="ConsPlusTitle"/>
        <w:jc w:val="center"/>
      </w:pPr>
      <w:r>
        <w:t>В ПЕНЗЕНСКОЙ ОБЛАСТИ</w:t>
      </w:r>
    </w:p>
    <w:bookmarkEnd w:id="0"/>
    <w:p w:rsidR="005D671D" w:rsidRDefault="005D671D">
      <w:pPr>
        <w:pStyle w:val="ConsPlusNormal"/>
        <w:jc w:val="both"/>
      </w:pPr>
    </w:p>
    <w:p w:rsidR="005D671D" w:rsidRDefault="005D671D">
      <w:pPr>
        <w:pStyle w:val="ConsPlusNormal"/>
        <w:jc w:val="right"/>
      </w:pPr>
      <w:hyperlink r:id="rId6">
        <w:proofErr w:type="gramStart"/>
        <w:r>
          <w:rPr>
            <w:color w:val="0000FF"/>
          </w:rPr>
          <w:t>Принят</w:t>
        </w:r>
        <w:proofErr w:type="gramEnd"/>
      </w:hyperlink>
    </w:p>
    <w:p w:rsidR="005D671D" w:rsidRDefault="005D671D">
      <w:pPr>
        <w:pStyle w:val="ConsPlusNormal"/>
        <w:jc w:val="right"/>
      </w:pPr>
      <w:r>
        <w:t>Законодательным Собранием</w:t>
      </w:r>
    </w:p>
    <w:p w:rsidR="005D671D" w:rsidRDefault="005D671D">
      <w:pPr>
        <w:pStyle w:val="ConsPlusNormal"/>
        <w:jc w:val="right"/>
      </w:pPr>
      <w:r>
        <w:t>Пензенской области</w:t>
      </w:r>
    </w:p>
    <w:p w:rsidR="005D671D" w:rsidRDefault="005D671D">
      <w:pPr>
        <w:pStyle w:val="ConsPlusNormal"/>
        <w:jc w:val="right"/>
      </w:pPr>
      <w:r>
        <w:t>29 марта 2024 года</w:t>
      </w:r>
    </w:p>
    <w:p w:rsidR="005D671D" w:rsidRDefault="005D67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D6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671D" w:rsidRDefault="005D67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671D" w:rsidRDefault="005D67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671D" w:rsidRDefault="005D671D">
            <w:pPr>
              <w:pStyle w:val="ConsPlusNormal"/>
              <w:jc w:val="center"/>
            </w:pPr>
            <w:r>
              <w:rPr>
                <w:color w:val="392C69"/>
              </w:rPr>
              <w:t>Список изменяющих документов</w:t>
            </w:r>
          </w:p>
          <w:p w:rsidR="005D671D" w:rsidRDefault="005D671D">
            <w:pPr>
              <w:pStyle w:val="ConsPlusNormal"/>
              <w:jc w:val="center"/>
            </w:pPr>
            <w:r>
              <w:rPr>
                <w:color w:val="392C69"/>
              </w:rPr>
              <w:t xml:space="preserve">(в ред. </w:t>
            </w:r>
            <w:hyperlink r:id="rId7">
              <w:r>
                <w:rPr>
                  <w:color w:val="0000FF"/>
                </w:rPr>
                <w:t>Закона</w:t>
              </w:r>
            </w:hyperlink>
            <w:r>
              <w:rPr>
                <w:color w:val="392C69"/>
              </w:rPr>
              <w:t xml:space="preserve"> </w:t>
            </w:r>
            <w:proofErr w:type="gramStart"/>
            <w:r>
              <w:rPr>
                <w:color w:val="392C69"/>
              </w:rPr>
              <w:t>Пензенской</w:t>
            </w:r>
            <w:proofErr w:type="gramEnd"/>
            <w:r>
              <w:rPr>
                <w:color w:val="392C69"/>
              </w:rPr>
              <w:t xml:space="preserve"> обл. от 12.07.2024 N 4371-ЗПО)</w:t>
            </w:r>
          </w:p>
        </w:tc>
        <w:tc>
          <w:tcPr>
            <w:tcW w:w="113" w:type="dxa"/>
            <w:tcBorders>
              <w:top w:val="nil"/>
              <w:left w:val="nil"/>
              <w:bottom w:val="nil"/>
              <w:right w:val="nil"/>
            </w:tcBorders>
            <w:shd w:val="clear" w:color="auto" w:fill="F4F3F8"/>
            <w:tcMar>
              <w:top w:w="0" w:type="dxa"/>
              <w:left w:w="0" w:type="dxa"/>
              <w:bottom w:w="0" w:type="dxa"/>
              <w:right w:w="0" w:type="dxa"/>
            </w:tcMar>
          </w:tcPr>
          <w:p w:rsidR="005D671D" w:rsidRDefault="005D671D">
            <w:pPr>
              <w:pStyle w:val="ConsPlusNormal"/>
            </w:pPr>
          </w:p>
        </w:tc>
      </w:tr>
    </w:tbl>
    <w:p w:rsidR="005D671D" w:rsidRDefault="005D671D">
      <w:pPr>
        <w:pStyle w:val="ConsPlusNormal"/>
        <w:jc w:val="both"/>
      </w:pPr>
    </w:p>
    <w:p w:rsidR="005D671D" w:rsidRDefault="005D671D">
      <w:pPr>
        <w:pStyle w:val="ConsPlusNormal"/>
        <w:ind w:firstLine="540"/>
        <w:jc w:val="both"/>
      </w:pPr>
      <w:proofErr w:type="gramStart"/>
      <w:r>
        <w:t xml:space="preserve">Настоящий Закон, в соответствии с </w:t>
      </w:r>
      <w:hyperlink r:id="rId8">
        <w:r>
          <w:rPr>
            <w:color w:val="0000FF"/>
          </w:rPr>
          <w:t>Конституцией</w:t>
        </w:r>
      </w:hyperlink>
      <w:r>
        <w:t xml:space="preserve"> Российской Федерации, Федеральным </w:t>
      </w:r>
      <w:hyperlink r:id="rId9">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другими федеральными законами и иными нормативными </w:t>
      </w:r>
      <w:hyperlink r:id="rId10">
        <w:r>
          <w:rPr>
            <w:color w:val="0000FF"/>
          </w:rPr>
          <w:t>правовыми актами</w:t>
        </w:r>
      </w:hyperlink>
      <w:r>
        <w:t xml:space="preserve"> Российской Федерации, устанавливает порядок создания и деятельности комиссий по делам несовершеннолетних и защите их прав в Пензенской области.</w:t>
      </w:r>
      <w:proofErr w:type="gramEnd"/>
    </w:p>
    <w:p w:rsidR="005D671D" w:rsidRDefault="005D671D">
      <w:pPr>
        <w:pStyle w:val="ConsPlusNormal"/>
        <w:jc w:val="both"/>
      </w:pPr>
    </w:p>
    <w:p w:rsidR="005D671D" w:rsidRDefault="005D671D">
      <w:pPr>
        <w:pStyle w:val="ConsPlusTitle"/>
        <w:ind w:firstLine="540"/>
        <w:jc w:val="both"/>
        <w:outlineLvl w:val="0"/>
      </w:pPr>
      <w:r>
        <w:t>Статья 1. Комиссии по делам несовершеннолетних и защите их прав</w:t>
      </w:r>
    </w:p>
    <w:p w:rsidR="005D671D" w:rsidRDefault="005D671D">
      <w:pPr>
        <w:pStyle w:val="ConsPlusNormal"/>
        <w:jc w:val="both"/>
      </w:pPr>
    </w:p>
    <w:p w:rsidR="005D671D" w:rsidRDefault="005D671D">
      <w:pPr>
        <w:pStyle w:val="ConsPlusNormal"/>
        <w:ind w:firstLine="540"/>
        <w:jc w:val="both"/>
      </w:pPr>
      <w:proofErr w:type="gramStart"/>
      <w:r>
        <w:t>Комиссии по делам несовершеннолетних и защите их прав (далее также - Комиссии, Комиссия) являются коллегиальными органами системы профилактики безнадзорности и правонарушений несовершеннолетних (далее - система профилактики) Пензенской области и создаются в целях координации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w:t>
      </w:r>
      <w:proofErr w:type="gramEnd"/>
      <w:r>
        <w:t xml:space="preserve">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D671D" w:rsidRDefault="005D671D">
      <w:pPr>
        <w:pStyle w:val="ConsPlusNormal"/>
        <w:jc w:val="both"/>
      </w:pPr>
    </w:p>
    <w:p w:rsidR="005D671D" w:rsidRDefault="005D671D">
      <w:pPr>
        <w:pStyle w:val="ConsPlusTitle"/>
        <w:ind w:firstLine="540"/>
        <w:jc w:val="both"/>
        <w:outlineLvl w:val="0"/>
      </w:pPr>
      <w:r>
        <w:t>Статья 2. Правовое регулирование деятельности Комиссий</w:t>
      </w:r>
    </w:p>
    <w:p w:rsidR="005D671D" w:rsidRDefault="005D671D">
      <w:pPr>
        <w:pStyle w:val="ConsPlusNormal"/>
        <w:jc w:val="both"/>
      </w:pPr>
    </w:p>
    <w:p w:rsidR="005D671D" w:rsidRDefault="005D671D">
      <w:pPr>
        <w:pStyle w:val="ConsPlusNormal"/>
        <w:ind w:firstLine="540"/>
        <w:jc w:val="both"/>
      </w:pPr>
      <w:r>
        <w:t xml:space="preserve">Правовое регулирование деятельности Комиссий осуществляется в соответствии с </w:t>
      </w:r>
      <w:hyperlink r:id="rId1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а также законами и иными нормативными правовыми актами Пензенской области.</w:t>
      </w:r>
    </w:p>
    <w:p w:rsidR="005D671D" w:rsidRDefault="005D671D">
      <w:pPr>
        <w:pStyle w:val="ConsPlusNormal"/>
        <w:jc w:val="both"/>
      </w:pPr>
    </w:p>
    <w:p w:rsidR="005D671D" w:rsidRDefault="005D671D">
      <w:pPr>
        <w:pStyle w:val="ConsPlusTitle"/>
        <w:ind w:firstLine="540"/>
        <w:jc w:val="both"/>
        <w:outlineLvl w:val="0"/>
      </w:pPr>
      <w:r>
        <w:t>Статья 3. Принципы деятельности Комиссий</w:t>
      </w:r>
    </w:p>
    <w:p w:rsidR="005D671D" w:rsidRDefault="005D671D">
      <w:pPr>
        <w:pStyle w:val="ConsPlusNormal"/>
        <w:jc w:val="both"/>
      </w:pPr>
    </w:p>
    <w:p w:rsidR="005D671D" w:rsidRDefault="005D671D">
      <w:pPr>
        <w:pStyle w:val="ConsPlusNormal"/>
        <w:ind w:firstLine="540"/>
        <w:jc w:val="both"/>
      </w:pPr>
      <w:r>
        <w:t>Деятельность Комиссий основывается на принципах:</w:t>
      </w:r>
    </w:p>
    <w:p w:rsidR="005D671D" w:rsidRDefault="005D671D">
      <w:pPr>
        <w:pStyle w:val="ConsPlusNormal"/>
        <w:spacing w:before="220"/>
        <w:ind w:firstLine="540"/>
        <w:jc w:val="both"/>
      </w:pPr>
      <w:r>
        <w:lastRenderedPageBreak/>
        <w:t>1) законности;</w:t>
      </w:r>
    </w:p>
    <w:p w:rsidR="005D671D" w:rsidRDefault="005D671D">
      <w:pPr>
        <w:pStyle w:val="ConsPlusNormal"/>
        <w:spacing w:before="220"/>
        <w:ind w:firstLine="540"/>
        <w:jc w:val="both"/>
      </w:pPr>
      <w:r>
        <w:t>2) демократизма;</w:t>
      </w:r>
    </w:p>
    <w:p w:rsidR="005D671D" w:rsidRDefault="005D671D">
      <w:pPr>
        <w:pStyle w:val="ConsPlusNormal"/>
        <w:spacing w:before="220"/>
        <w:ind w:firstLine="540"/>
        <w:jc w:val="both"/>
      </w:pPr>
      <w:r>
        <w:t>3) поддержки семьи с несовершеннолетними детьми и взаимодействия с ней;</w:t>
      </w:r>
    </w:p>
    <w:p w:rsidR="005D671D" w:rsidRDefault="005D671D">
      <w:pPr>
        <w:pStyle w:val="ConsPlusNormal"/>
        <w:spacing w:before="220"/>
        <w:ind w:firstLine="540"/>
        <w:jc w:val="both"/>
      </w:pPr>
      <w:r>
        <w:t>4) гуманного обращения с несовершеннолетними;</w:t>
      </w:r>
    </w:p>
    <w:p w:rsidR="005D671D" w:rsidRDefault="005D671D">
      <w:pPr>
        <w:pStyle w:val="ConsPlusNormal"/>
        <w:spacing w:before="220"/>
        <w:ind w:firstLine="540"/>
        <w:jc w:val="both"/>
      </w:pPr>
      <w:r>
        <w:t>5) индивидуального подхода к несовершеннолетним с соблюдением конфиденциальности полученной информации;</w:t>
      </w:r>
    </w:p>
    <w:p w:rsidR="005D671D" w:rsidRDefault="005D671D">
      <w:pPr>
        <w:pStyle w:val="ConsPlusNormal"/>
        <w:spacing w:before="220"/>
        <w:ind w:firstLine="540"/>
        <w:jc w:val="both"/>
      </w:pPr>
      <w:r>
        <w:t>6)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w:t>
      </w:r>
    </w:p>
    <w:p w:rsidR="005D671D" w:rsidRDefault="005D671D">
      <w:pPr>
        <w:pStyle w:val="ConsPlusNormal"/>
        <w:spacing w:before="220"/>
        <w:ind w:firstLine="540"/>
        <w:jc w:val="both"/>
      </w:pPr>
      <w:r>
        <w:t>7) обеспечения ответственности должностных лиц и граждан за нарушение прав и законных интересов несовершеннолетних.</w:t>
      </w:r>
    </w:p>
    <w:p w:rsidR="005D671D" w:rsidRDefault="005D671D">
      <w:pPr>
        <w:pStyle w:val="ConsPlusNormal"/>
        <w:jc w:val="both"/>
      </w:pPr>
    </w:p>
    <w:p w:rsidR="005D671D" w:rsidRDefault="005D671D">
      <w:pPr>
        <w:pStyle w:val="ConsPlusTitle"/>
        <w:ind w:firstLine="540"/>
        <w:jc w:val="both"/>
        <w:outlineLvl w:val="0"/>
      </w:pPr>
      <w:r>
        <w:t>Статья 4. Система Комиссий</w:t>
      </w:r>
    </w:p>
    <w:p w:rsidR="005D671D" w:rsidRDefault="005D671D">
      <w:pPr>
        <w:pStyle w:val="ConsPlusNormal"/>
        <w:jc w:val="both"/>
      </w:pPr>
    </w:p>
    <w:p w:rsidR="005D671D" w:rsidRDefault="005D671D">
      <w:pPr>
        <w:pStyle w:val="ConsPlusNormal"/>
        <w:ind w:firstLine="540"/>
        <w:jc w:val="both"/>
      </w:pPr>
      <w:r>
        <w:t>Систему Комиссий Пензенской области составляют:</w:t>
      </w:r>
    </w:p>
    <w:p w:rsidR="005D671D" w:rsidRDefault="005D671D">
      <w:pPr>
        <w:pStyle w:val="ConsPlusNormal"/>
        <w:spacing w:before="220"/>
        <w:ind w:firstLine="540"/>
        <w:jc w:val="both"/>
      </w:pPr>
      <w:r>
        <w:t>1) комиссия по делам несовершеннолетних и защите их прав Пензенской области (далее также - областная комиссия);</w:t>
      </w:r>
    </w:p>
    <w:p w:rsidR="005D671D" w:rsidRDefault="005D671D">
      <w:pPr>
        <w:pStyle w:val="ConsPlusNormal"/>
        <w:spacing w:before="220"/>
        <w:ind w:firstLine="540"/>
        <w:jc w:val="both"/>
      </w:pPr>
      <w:r>
        <w:t>2) комиссии по делам несовершеннолетних и защите их прав в городских округах (далее также - городские комиссии). В городском округе с районным делением может быть создано несколько комиссий по делам несовершеннолетних и защите их прав в соответствии с административно-территориальным делением города (далее также - районные в городе комиссии);</w:t>
      </w:r>
    </w:p>
    <w:p w:rsidR="005D671D" w:rsidRDefault="005D671D">
      <w:pPr>
        <w:pStyle w:val="ConsPlusNormal"/>
        <w:spacing w:before="220"/>
        <w:ind w:firstLine="540"/>
        <w:jc w:val="both"/>
      </w:pPr>
      <w:r>
        <w:t>3) комиссии по делам несовершеннолетних и защите их прав в муниципальных районах (далее также - районные комиссии).</w:t>
      </w:r>
    </w:p>
    <w:p w:rsidR="005D671D" w:rsidRDefault="005D671D">
      <w:pPr>
        <w:pStyle w:val="ConsPlusNormal"/>
        <w:jc w:val="both"/>
      </w:pPr>
    </w:p>
    <w:p w:rsidR="005D671D" w:rsidRDefault="005D671D">
      <w:pPr>
        <w:pStyle w:val="ConsPlusTitle"/>
        <w:ind w:firstLine="540"/>
        <w:jc w:val="both"/>
        <w:outlineLvl w:val="0"/>
      </w:pPr>
      <w:r>
        <w:t>Статья 5. Порядок создания областной комиссии</w:t>
      </w:r>
    </w:p>
    <w:p w:rsidR="005D671D" w:rsidRDefault="005D671D">
      <w:pPr>
        <w:pStyle w:val="ConsPlusNormal"/>
        <w:jc w:val="both"/>
      </w:pPr>
    </w:p>
    <w:p w:rsidR="005D671D" w:rsidRDefault="005D671D">
      <w:pPr>
        <w:pStyle w:val="ConsPlusNormal"/>
        <w:ind w:firstLine="540"/>
        <w:jc w:val="both"/>
      </w:pPr>
      <w:r>
        <w:t>1. Комиссия по делам несовершеннолетних и защите их прав Пензенской области создается Правительством Пензенской области и осуществляет деятельность на территории Пензенской области.</w:t>
      </w:r>
    </w:p>
    <w:p w:rsidR="005D671D" w:rsidRDefault="005D671D">
      <w:pPr>
        <w:pStyle w:val="ConsPlusNormal"/>
        <w:spacing w:before="220"/>
        <w:ind w:firstLine="540"/>
        <w:jc w:val="both"/>
      </w:pPr>
      <w:r>
        <w:t>2. Областная комиссия создается в составе председателя комиссии - Председателя Правительства Пензенской области либо его заместителя, двух заместителей председателя комиссии, ответственного секретаря и членов комиссии.</w:t>
      </w:r>
    </w:p>
    <w:p w:rsidR="005D671D" w:rsidRDefault="005D671D">
      <w:pPr>
        <w:pStyle w:val="ConsPlusNormal"/>
        <w:spacing w:before="220"/>
        <w:ind w:firstLine="540"/>
        <w:jc w:val="both"/>
      </w:pPr>
      <w:r>
        <w:t xml:space="preserve">3. </w:t>
      </w:r>
      <w:proofErr w:type="gramStart"/>
      <w:r>
        <w:t>На принципах добровольности и равноправия в состав областной комиссии входят руководители (их заместители) органов и учреждений системы профилактики регионального уровня, а также могут входить представители иных государственных органов и учреждений, представители общественных объединений, религиозных конфессий, граждане, имеющие опыт работы с несовершеннолетними, Уполномоченный по правам ребенка в Пензенской области, депутаты Законодательного Собрания Пензенской области, другие заинтересованные лица.</w:t>
      </w:r>
      <w:proofErr w:type="gramEnd"/>
    </w:p>
    <w:p w:rsidR="005D671D" w:rsidRDefault="005D671D">
      <w:pPr>
        <w:pStyle w:val="ConsPlusNormal"/>
        <w:spacing w:before="22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5D671D" w:rsidRDefault="005D671D">
      <w:pPr>
        <w:pStyle w:val="ConsPlusNormal"/>
        <w:spacing w:before="220"/>
        <w:ind w:firstLine="540"/>
        <w:jc w:val="both"/>
      </w:pPr>
      <w:r>
        <w:t xml:space="preserve">4. Численный и персональный состав областной комиссии утверждается Правительством Пензенской области с учетом количества органов и учреждений, входящих в систему </w:t>
      </w:r>
      <w:r>
        <w:lastRenderedPageBreak/>
        <w:t>профилактики, объема и содержания выполняемой работы.</w:t>
      </w:r>
    </w:p>
    <w:p w:rsidR="005D671D" w:rsidRDefault="005D671D">
      <w:pPr>
        <w:pStyle w:val="ConsPlusNormal"/>
        <w:spacing w:before="220"/>
        <w:ind w:firstLine="540"/>
        <w:jc w:val="both"/>
      </w:pPr>
      <w:r>
        <w:t>5. Не допускается передача функциональных обязанностей областной комиссии структурным подразделениям Правительства Пензенской области, иным исполнительным органам Пензенской области, включение областной комиссии в их состав на правах структурного подразделения.</w:t>
      </w:r>
    </w:p>
    <w:p w:rsidR="005D671D" w:rsidRDefault="005D671D">
      <w:pPr>
        <w:pStyle w:val="ConsPlusNormal"/>
        <w:spacing w:before="220"/>
        <w:ind w:firstLine="540"/>
        <w:jc w:val="both"/>
      </w:pPr>
      <w:r>
        <w:t>6. Обеспечение деятельности областной комиссии осуществляет структурное подразделение Правительства Пензенской области, в состав которого входит ответственный секретарь областной комиссии. Ответственный секретарь областной комиссии замещает должность государственной гражданской службы Пензенской области.</w:t>
      </w:r>
    </w:p>
    <w:p w:rsidR="005D671D" w:rsidRDefault="005D671D">
      <w:pPr>
        <w:pStyle w:val="ConsPlusNormal"/>
        <w:jc w:val="both"/>
      </w:pPr>
    </w:p>
    <w:p w:rsidR="005D671D" w:rsidRDefault="005D671D">
      <w:pPr>
        <w:pStyle w:val="ConsPlusTitle"/>
        <w:ind w:firstLine="540"/>
        <w:jc w:val="both"/>
        <w:outlineLvl w:val="0"/>
      </w:pPr>
      <w:r>
        <w:t>Статья 6. Порядок создания районных (городских) и районных в городе комиссий</w:t>
      </w:r>
    </w:p>
    <w:p w:rsidR="005D671D" w:rsidRDefault="005D671D">
      <w:pPr>
        <w:pStyle w:val="ConsPlusNormal"/>
        <w:jc w:val="both"/>
      </w:pPr>
    </w:p>
    <w:p w:rsidR="005D671D" w:rsidRDefault="005D671D">
      <w:pPr>
        <w:pStyle w:val="ConsPlusNormal"/>
        <w:ind w:firstLine="540"/>
        <w:jc w:val="both"/>
      </w:pPr>
      <w:r>
        <w:t>1. Районные (городские) и районные в городе комиссии по делам несовершеннолетних и защите их прав создаются представительным органом муниципального образования на основе предложений главы муниципального образования. Районные (городские) комиссии по делам несовершеннолетних и защите их прав осуществляют деятельность на территории соответствующего муниципального образования Пензенской области. Районные в городе комиссии по делам несовершеннолетних и защите их прав осуществляют деятельность на территории соответствующего административно-территориального образования - района в городе.</w:t>
      </w:r>
    </w:p>
    <w:p w:rsidR="005D671D" w:rsidRDefault="005D671D">
      <w:pPr>
        <w:pStyle w:val="ConsPlusNormal"/>
        <w:spacing w:before="220"/>
        <w:ind w:firstLine="540"/>
        <w:jc w:val="both"/>
      </w:pPr>
      <w:r>
        <w:t>2. Районные (городские) и районные в городе комиссии создаются в составе председателя комиссии - заместителя главы администрации, двух заместителей председателя комиссии, ответственного секретаря и членов комиссии.</w:t>
      </w:r>
    </w:p>
    <w:p w:rsidR="005D671D" w:rsidRDefault="005D671D">
      <w:pPr>
        <w:pStyle w:val="ConsPlusNormal"/>
        <w:spacing w:before="220"/>
        <w:ind w:firstLine="540"/>
        <w:jc w:val="both"/>
      </w:pPr>
      <w:r>
        <w:t>3. Для осуществления текущей работы и контроля по выполнению решений районной (городской) и районной в городе комиссий в их состав вводится должность ответственного секретаря, замещающего должность муниципальной службы в Пензенской области.</w:t>
      </w:r>
    </w:p>
    <w:p w:rsidR="005D671D" w:rsidRDefault="005D671D">
      <w:pPr>
        <w:pStyle w:val="ConsPlusNormal"/>
        <w:spacing w:before="220"/>
        <w:ind w:firstLine="540"/>
        <w:jc w:val="both"/>
      </w:pPr>
      <w:r>
        <w:t xml:space="preserve">4. </w:t>
      </w:r>
      <w:proofErr w:type="gramStart"/>
      <w:r>
        <w:t>Представительный орган муниципального образования по согласованию с Правительством Пензенской области для обеспечения деятельности районной (городской) и районной в городе комиссии может создать в составе администрации муниципального образования отдел или другое структурное подразделение, а также ввести должность специалиста комиссии по делам несовершеннолетних и защите их прав, замещающего должность муниципальной службы в Пензенской области.</w:t>
      </w:r>
      <w:proofErr w:type="gramEnd"/>
    </w:p>
    <w:p w:rsidR="005D671D" w:rsidRDefault="005D671D">
      <w:pPr>
        <w:pStyle w:val="ConsPlusNormal"/>
        <w:spacing w:before="220"/>
        <w:ind w:firstLine="540"/>
        <w:jc w:val="both"/>
      </w:pPr>
      <w:r>
        <w:t xml:space="preserve">5. </w:t>
      </w:r>
      <w:proofErr w:type="gramStart"/>
      <w:r>
        <w:t>На принципах добровольности и равноправия в состав районной (городской) и районной в городе комиссий входят руководители (их заместители) органов и учреждений системы профилактики муниципального уровня, а также могут входить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представители представительного органа и иных органов местного самоуправления муниципальных образований, другие заинтересованные лица</w:t>
      </w:r>
      <w:proofErr w:type="gramEnd"/>
      <w:r>
        <w:t>.</w:t>
      </w:r>
    </w:p>
    <w:p w:rsidR="005D671D" w:rsidRDefault="005D671D">
      <w:pPr>
        <w:pStyle w:val="ConsPlusNormal"/>
        <w:spacing w:before="22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5D671D" w:rsidRDefault="005D671D">
      <w:pPr>
        <w:pStyle w:val="ConsPlusNormal"/>
        <w:spacing w:before="220"/>
        <w:ind w:firstLine="540"/>
        <w:jc w:val="both"/>
      </w:pPr>
      <w:r>
        <w:t>6. Численный и персональный состав районной (городской) и районной в городе комиссий утверждается представительным органом муниципального образования с учетом количества органов и учреждений, входящих в систему профилактики, объема и содержания выполняемой работы, но не может быть менее девяти человек.</w:t>
      </w:r>
    </w:p>
    <w:p w:rsidR="005D671D" w:rsidRDefault="005D671D">
      <w:pPr>
        <w:pStyle w:val="ConsPlusNormal"/>
        <w:spacing w:before="220"/>
        <w:ind w:firstLine="540"/>
        <w:jc w:val="both"/>
      </w:pPr>
      <w:r>
        <w:t xml:space="preserve">7. Если представительный орган муниципального образования отклонил предложенную </w:t>
      </w:r>
      <w:r>
        <w:lastRenderedPageBreak/>
        <w:t>кандидатуру в состав комиссии по делам несовершеннолетних и защите их прав, глава муниципального образования вправе внести другую кандидатуру.</w:t>
      </w:r>
    </w:p>
    <w:p w:rsidR="005D671D" w:rsidRDefault="005D671D">
      <w:pPr>
        <w:pStyle w:val="ConsPlusNormal"/>
        <w:spacing w:before="220"/>
        <w:ind w:firstLine="540"/>
        <w:jc w:val="both"/>
      </w:pPr>
      <w:r>
        <w:t>8. С учетом правового статуса районной (городской) и районной в городе комиссии и межведомственного характера ее деятельности должности ответственного секретаря комиссии, специалиста комиссии не подлежат включению в штатное расписание структурных подразделений органов местного самоуправления муниципальных образований Пензенской области, за исключением структурного подразделения, обеспечивающего деятельность комиссии.</w:t>
      </w:r>
    </w:p>
    <w:p w:rsidR="005D671D" w:rsidRDefault="005D671D">
      <w:pPr>
        <w:pStyle w:val="ConsPlusNormal"/>
        <w:spacing w:before="220"/>
        <w:ind w:firstLine="540"/>
        <w:jc w:val="both"/>
      </w:pPr>
      <w:r>
        <w:t>9. Не допускается передача функциональных обязанностей районной (городской) и районной в городе комиссии органам местного самоуправления муниципальных образований Пензенской области, включение районной (городской) и районной в городе комиссии в их структуру.</w:t>
      </w:r>
    </w:p>
    <w:p w:rsidR="005D671D" w:rsidRDefault="005D671D">
      <w:pPr>
        <w:pStyle w:val="ConsPlusNormal"/>
        <w:jc w:val="both"/>
      </w:pPr>
    </w:p>
    <w:p w:rsidR="005D671D" w:rsidRDefault="005D671D">
      <w:pPr>
        <w:pStyle w:val="ConsPlusTitle"/>
        <w:ind w:firstLine="540"/>
        <w:jc w:val="both"/>
        <w:outlineLvl w:val="0"/>
      </w:pPr>
      <w:r>
        <w:t>Статья 7. Полномочия Комиссий</w:t>
      </w:r>
    </w:p>
    <w:p w:rsidR="005D671D" w:rsidRDefault="005D671D">
      <w:pPr>
        <w:pStyle w:val="ConsPlusNormal"/>
        <w:jc w:val="both"/>
      </w:pPr>
    </w:p>
    <w:p w:rsidR="005D671D" w:rsidRDefault="005D671D">
      <w:pPr>
        <w:pStyle w:val="ConsPlusNormal"/>
        <w:ind w:firstLine="540"/>
        <w:jc w:val="both"/>
      </w:pPr>
      <w:r>
        <w:t>1. Задачами Комиссий являются:</w:t>
      </w:r>
    </w:p>
    <w:p w:rsidR="005D671D" w:rsidRDefault="005D671D">
      <w:pPr>
        <w:pStyle w:val="ConsPlusNormal"/>
        <w:spacing w:before="220"/>
        <w:ind w:firstLine="540"/>
        <w:jc w:val="both"/>
      </w:pPr>
      <w: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5D671D" w:rsidRDefault="005D671D">
      <w:pPr>
        <w:pStyle w:val="ConsPlusNormal"/>
        <w:spacing w:before="220"/>
        <w:ind w:firstLine="540"/>
        <w:jc w:val="both"/>
      </w:pPr>
      <w:r>
        <w:t>2) обеспечение защиты прав и законных интересов несовершеннолетних;</w:t>
      </w:r>
    </w:p>
    <w:p w:rsidR="005D671D" w:rsidRDefault="005D671D">
      <w:pPr>
        <w:pStyle w:val="ConsPlusNormal"/>
        <w:spacing w:before="220"/>
        <w:ind w:firstLine="540"/>
        <w:jc w:val="both"/>
      </w:pPr>
      <w:r>
        <w:t xml:space="preserve">3) социально-педагогическая реабилитация несовершеннолетних, находящихся в социально опасном положении, в том </w:t>
      </w:r>
      <w:proofErr w:type="gramStart"/>
      <w:r>
        <w:t>числе</w:t>
      </w:r>
      <w:proofErr w:type="gramEnd"/>
      <w:r>
        <w:t xml:space="preserve"> связанном с немедицинским потреблением наркотических средств и психотропных веществ;</w:t>
      </w:r>
    </w:p>
    <w:p w:rsidR="005D671D" w:rsidRDefault="005D671D">
      <w:pPr>
        <w:pStyle w:val="ConsPlusNormal"/>
        <w:spacing w:before="220"/>
        <w:ind w:firstLine="540"/>
        <w:jc w:val="both"/>
      </w:pPr>
      <w:r>
        <w:t>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D671D" w:rsidRDefault="005D671D">
      <w:pPr>
        <w:pStyle w:val="ConsPlusNormal"/>
        <w:spacing w:before="220"/>
        <w:ind w:firstLine="540"/>
        <w:jc w:val="both"/>
      </w:pPr>
      <w:bookmarkStart w:id="1" w:name="P75"/>
      <w:bookmarkEnd w:id="1"/>
      <w:r>
        <w:t>2. Для решения возложенных задач Комиссии:</w:t>
      </w:r>
    </w:p>
    <w:p w:rsidR="005D671D" w:rsidRDefault="005D671D">
      <w:pPr>
        <w:pStyle w:val="ConsPlusNormal"/>
        <w:spacing w:before="220"/>
        <w:ind w:firstLine="540"/>
        <w:jc w:val="both"/>
      </w:pPr>
      <w:proofErr w:type="gramStart"/>
      <w:r>
        <w:t>1) 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w:t>
      </w:r>
      <w:proofErr w:type="gramEnd"/>
      <w:r>
        <w:t xml:space="preserve">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Пензенской области;</w:t>
      </w:r>
    </w:p>
    <w:p w:rsidR="005D671D" w:rsidRDefault="005D671D">
      <w:pPr>
        <w:pStyle w:val="ConsPlusNormal"/>
        <w:spacing w:before="220"/>
        <w:ind w:firstLine="540"/>
        <w:jc w:val="both"/>
      </w:pPr>
      <w:r>
        <w:t>2)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5D671D" w:rsidRDefault="005D671D">
      <w:pPr>
        <w:pStyle w:val="ConsPlusNormal"/>
        <w:spacing w:before="220"/>
        <w:ind w:firstLine="540"/>
        <w:jc w:val="both"/>
      </w:pPr>
      <w:r>
        <w:t>3)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5D671D" w:rsidRDefault="005D671D">
      <w:pPr>
        <w:pStyle w:val="ConsPlusNormal"/>
        <w:spacing w:before="220"/>
        <w:ind w:firstLine="540"/>
        <w:jc w:val="both"/>
      </w:pPr>
      <w:r>
        <w:t xml:space="preserve">4) утверждают межведомственные планы (программы, порядки взаимодействия) по </w:t>
      </w:r>
      <w:r>
        <w:lastRenderedPageBreak/>
        <w:t>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5D671D" w:rsidRDefault="005D671D">
      <w:pPr>
        <w:pStyle w:val="ConsPlusNormal"/>
        <w:spacing w:before="220"/>
        <w:ind w:firstLine="540"/>
        <w:jc w:val="both"/>
      </w:pPr>
      <w:r>
        <w:t>5) 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5D671D" w:rsidRDefault="005D671D">
      <w:pPr>
        <w:pStyle w:val="ConsPlusNormal"/>
        <w:spacing w:before="220"/>
        <w:ind w:firstLine="540"/>
        <w:jc w:val="both"/>
      </w:pPr>
      <w:r>
        <w:t xml:space="preserve">6) принимают меры по совершенствованию деятельности органов и учреждений системы профилактики по итогам анализа и </w:t>
      </w:r>
      <w:proofErr w:type="gramStart"/>
      <w:r>
        <w:t>обобщения</w:t>
      </w:r>
      <w:proofErr w:type="gramEnd"/>
      <w: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5D671D" w:rsidRDefault="005D671D">
      <w:pPr>
        <w:pStyle w:val="ConsPlusNormal"/>
        <w:spacing w:before="220"/>
        <w:ind w:firstLine="540"/>
        <w:jc w:val="both"/>
      </w:pPr>
      <w:r>
        <w:t>7)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5D671D" w:rsidRDefault="005D671D">
      <w:pPr>
        <w:pStyle w:val="ConsPlusNormal"/>
        <w:spacing w:before="220"/>
        <w:ind w:firstLine="540"/>
        <w:jc w:val="both"/>
      </w:pPr>
      <w:proofErr w:type="gramStart"/>
      <w:r>
        <w:t>8) 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5D671D" w:rsidRDefault="005D671D">
      <w:pPr>
        <w:pStyle w:val="ConsPlusNormal"/>
        <w:spacing w:before="220"/>
        <w:ind w:firstLine="540"/>
        <w:jc w:val="both"/>
      </w:pPr>
      <w:r>
        <w:t xml:space="preserve">3. Областная комиссия осуществляет полномочия, указанные в </w:t>
      </w:r>
      <w:hyperlink w:anchor="P75">
        <w:r>
          <w:rPr>
            <w:color w:val="0000FF"/>
          </w:rPr>
          <w:t>части 2</w:t>
        </w:r>
      </w:hyperlink>
      <w:r>
        <w:t xml:space="preserve"> настоящей статьи, а также:</w:t>
      </w:r>
    </w:p>
    <w:p w:rsidR="005D671D" w:rsidRDefault="005D671D">
      <w:pPr>
        <w:pStyle w:val="ConsPlusNormal"/>
        <w:spacing w:before="220"/>
        <w:ind w:firstLine="540"/>
        <w:jc w:val="both"/>
      </w:pPr>
      <w:r>
        <w:t>1) разрабатывает и вносит в Правительство Пензенской области предложения по осуществлению мероприятий в области защиты прав несовершеннолетних, профилактики их безнадзорности и правонарушений;</w:t>
      </w:r>
    </w:p>
    <w:p w:rsidR="005D671D" w:rsidRDefault="005D671D">
      <w:pPr>
        <w:pStyle w:val="ConsPlusNormal"/>
        <w:spacing w:before="220"/>
        <w:ind w:firstLine="540"/>
        <w:jc w:val="both"/>
      </w:pPr>
      <w:r>
        <w:t xml:space="preserve">2) оказывает методическую помощь, осуществляет информационное обеспечение и </w:t>
      </w:r>
      <w:proofErr w:type="gramStart"/>
      <w:r>
        <w:t>контроль за</w:t>
      </w:r>
      <w:proofErr w:type="gramEnd"/>
      <w:r>
        <w:t xml:space="preserve"> деятельностью районных (городских) и районных в городе комиссий в соответствии с законодательством Пензенской области;</w:t>
      </w:r>
    </w:p>
    <w:p w:rsidR="005D671D" w:rsidRDefault="005D671D">
      <w:pPr>
        <w:pStyle w:val="ConsPlusNormal"/>
        <w:spacing w:before="220"/>
        <w:ind w:firstLine="540"/>
        <w:jc w:val="both"/>
      </w:pPr>
      <w:r>
        <w:t>3) участвует в разработке проектов нормативных правовых актов Пензенской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rsidR="005D671D" w:rsidRDefault="005D671D">
      <w:pPr>
        <w:pStyle w:val="ConsPlusNormal"/>
        <w:spacing w:before="220"/>
        <w:ind w:firstLine="540"/>
        <w:jc w:val="both"/>
      </w:pPr>
      <w:proofErr w:type="gramStart"/>
      <w:r>
        <w:t>4)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roofErr w:type="gramEnd"/>
    </w:p>
    <w:p w:rsidR="005D671D" w:rsidRDefault="005D671D">
      <w:pPr>
        <w:pStyle w:val="ConsPlusNormal"/>
        <w:spacing w:before="220"/>
        <w:ind w:firstLine="540"/>
        <w:jc w:val="both"/>
      </w:pPr>
      <w:proofErr w:type="gramStart"/>
      <w:r>
        <w:t xml:space="preserve">5) принимает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w:t>
      </w:r>
      <w:r>
        <w:lastRenderedPageBreak/>
        <w:t>против жизни и</w:t>
      </w:r>
      <w:proofErr w:type="gramEnd"/>
      <w:r>
        <w:t xml:space="preserve"> </w:t>
      </w:r>
      <w:proofErr w:type="gramStart"/>
      <w:r>
        <w:t>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w:t>
      </w:r>
      <w:proofErr w:type="gramEnd"/>
      <w:r>
        <w:t xml:space="preserve"> (</w:t>
      </w:r>
      <w:proofErr w:type="gramStart"/>
      <w:r>
        <w:t>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w:t>
      </w:r>
      <w:proofErr w:type="gramEnd"/>
      <w:r>
        <w:t xml:space="preserve"> иных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недопуске к педагогической деятельности лиц, имевших судимость);</w:t>
      </w:r>
    </w:p>
    <w:p w:rsidR="005D671D" w:rsidRDefault="005D671D">
      <w:pPr>
        <w:pStyle w:val="ConsPlusNormal"/>
        <w:spacing w:before="220"/>
        <w:ind w:firstLine="540"/>
        <w:jc w:val="both"/>
      </w:pPr>
      <w:r>
        <w:t>6) принимает меры по организации обобщения и распространения эффективного опыта работы органов и учреждений системы профилактики на территории Пензенской области;</w:t>
      </w:r>
    </w:p>
    <w:p w:rsidR="005D671D" w:rsidRDefault="005D671D">
      <w:pPr>
        <w:pStyle w:val="ConsPlusNormal"/>
        <w:spacing w:before="220"/>
        <w:ind w:firstLine="540"/>
        <w:jc w:val="both"/>
      </w:pPr>
      <w:r>
        <w:t>7) может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5D671D" w:rsidRDefault="005D671D">
      <w:pPr>
        <w:pStyle w:val="ConsPlusNormal"/>
        <w:spacing w:before="220"/>
        <w:ind w:firstLine="540"/>
        <w:jc w:val="both"/>
      </w:pPr>
      <w:r>
        <w:t>8) координирует деятельность органов и учреждений системы профилактики, в том числе по формированию межведомственного банка данных о несовершеннолетних и (или) семьях, находящихся в социально опасном положении, осуществляет мониторинг их деятельности в пределах и порядке, установленных законодательством Российской Федерации и законодательством Пензенской области;</w:t>
      </w:r>
    </w:p>
    <w:p w:rsidR="005D671D" w:rsidRDefault="005D671D">
      <w:pPr>
        <w:pStyle w:val="ConsPlusNormal"/>
        <w:spacing w:before="220"/>
        <w:ind w:firstLine="540"/>
        <w:jc w:val="both"/>
      </w:pPr>
      <w:r>
        <w:t>9) осуществляет иные полномочия, предусмотренные законодательством Российской Федерации и законодательством Пензенской области.</w:t>
      </w:r>
    </w:p>
    <w:p w:rsidR="005D671D" w:rsidRDefault="005D671D">
      <w:pPr>
        <w:pStyle w:val="ConsPlusNormal"/>
        <w:spacing w:before="220"/>
        <w:ind w:firstLine="540"/>
        <w:jc w:val="both"/>
      </w:pPr>
      <w:r>
        <w:t xml:space="preserve">4. Городская в городе Пензе комиссия осуществляет полномочия, указанные в </w:t>
      </w:r>
      <w:hyperlink w:anchor="P75">
        <w:r>
          <w:rPr>
            <w:color w:val="0000FF"/>
          </w:rPr>
          <w:t>части 2</w:t>
        </w:r>
      </w:hyperlink>
      <w:r>
        <w:t xml:space="preserve"> настоящей статьи, а также:</w:t>
      </w:r>
    </w:p>
    <w:p w:rsidR="005D671D" w:rsidRDefault="005D671D">
      <w:pPr>
        <w:pStyle w:val="ConsPlusNormal"/>
        <w:spacing w:before="220"/>
        <w:ind w:firstLine="540"/>
        <w:jc w:val="both"/>
      </w:pPr>
      <w:r>
        <w:t>1) координирует на городском уровне деятельность органов и учреждений системы профилактики безнадзорности и правонарушений несовершеннолетних;</w:t>
      </w:r>
    </w:p>
    <w:p w:rsidR="005D671D" w:rsidRDefault="005D671D">
      <w:pPr>
        <w:pStyle w:val="ConsPlusNormal"/>
        <w:spacing w:before="220"/>
        <w:ind w:firstLine="540"/>
        <w:jc w:val="both"/>
      </w:pPr>
      <w:r>
        <w:t xml:space="preserve">2) оказывает методическую помощь, осуществляет информационное обеспечение и </w:t>
      </w:r>
      <w:proofErr w:type="gramStart"/>
      <w:r>
        <w:t>контроль за</w:t>
      </w:r>
      <w:proofErr w:type="gramEnd"/>
      <w:r>
        <w:t xml:space="preserve"> деятельностью районных в городе комиссий в соответствии с законодательством Пензенской области;</w:t>
      </w:r>
    </w:p>
    <w:p w:rsidR="005D671D" w:rsidRDefault="005D671D">
      <w:pPr>
        <w:pStyle w:val="ConsPlusNormal"/>
        <w:spacing w:before="220"/>
        <w:ind w:firstLine="540"/>
        <w:jc w:val="both"/>
      </w:pPr>
      <w:r>
        <w:t>3) организует на городском уровне изучение и разработку мероприятий по приоритетным направлениям в области профилактики безнадзорности и правонарушений несовершеннолетних, защите их прав и интересов, готовит предложения по решению данных вопросов органам местного самоуправления;</w:t>
      </w:r>
    </w:p>
    <w:p w:rsidR="005D671D" w:rsidRDefault="005D671D">
      <w:pPr>
        <w:pStyle w:val="ConsPlusNormal"/>
        <w:spacing w:before="220"/>
        <w:ind w:firstLine="540"/>
        <w:jc w:val="both"/>
      </w:pPr>
      <w:r>
        <w:t>4) информирует органы местного самоуправления о состоянии работы по защите прав и охраняемых законом интересов несовершеннолетних, профилактике их безнадзорности, беспризорности и правонарушений на территории города Пензы;</w:t>
      </w:r>
    </w:p>
    <w:p w:rsidR="005D671D" w:rsidRDefault="005D671D">
      <w:pPr>
        <w:pStyle w:val="ConsPlusNormal"/>
        <w:spacing w:before="220"/>
        <w:ind w:firstLine="540"/>
        <w:jc w:val="both"/>
      </w:pPr>
      <w:r>
        <w:t>5) осуществляет иные полномочия, предусмотренные законодательством Российской Федерации и законодательством Пензенской области.</w:t>
      </w:r>
    </w:p>
    <w:p w:rsidR="005D671D" w:rsidRDefault="005D671D">
      <w:pPr>
        <w:pStyle w:val="ConsPlusNormal"/>
        <w:spacing w:before="220"/>
        <w:ind w:firstLine="540"/>
        <w:jc w:val="both"/>
      </w:pPr>
      <w:r>
        <w:t xml:space="preserve">5. Районные (городские), за исключением городской в городе Пензе, и районные в городе </w:t>
      </w:r>
      <w:r>
        <w:lastRenderedPageBreak/>
        <w:t xml:space="preserve">комиссии осуществляют полномочия, указанные в </w:t>
      </w:r>
      <w:hyperlink w:anchor="P75">
        <w:r>
          <w:rPr>
            <w:color w:val="0000FF"/>
          </w:rPr>
          <w:t>части 2</w:t>
        </w:r>
      </w:hyperlink>
      <w:r>
        <w:t xml:space="preserve"> настоящей статьи, а также:</w:t>
      </w:r>
    </w:p>
    <w:p w:rsidR="005D671D" w:rsidRDefault="005D671D">
      <w:pPr>
        <w:pStyle w:val="ConsPlusNormal"/>
        <w:spacing w:before="220"/>
        <w:ind w:firstLine="540"/>
        <w:jc w:val="both"/>
      </w:pPr>
      <w:r>
        <w:t xml:space="preserve">1) подготавливают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D671D" w:rsidRDefault="005D671D">
      <w:pPr>
        <w:pStyle w:val="ConsPlusNormal"/>
        <w:spacing w:before="220"/>
        <w:ind w:firstLine="540"/>
        <w:jc w:val="both"/>
      </w:pPr>
      <w:r>
        <w:t>2) 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5D671D" w:rsidRDefault="005D671D">
      <w:pPr>
        <w:pStyle w:val="ConsPlusNormal"/>
        <w:spacing w:before="220"/>
        <w:ind w:firstLine="540"/>
        <w:jc w:val="both"/>
      </w:pPr>
      <w:r>
        <w:t xml:space="preserve">3) 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t>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5D671D" w:rsidRDefault="005D671D">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5D671D" w:rsidRDefault="005D671D">
      <w:pPr>
        <w:pStyle w:val="ConsPlusNormal"/>
        <w:spacing w:before="220"/>
        <w:ind w:firstLine="540"/>
        <w:jc w:val="both"/>
      </w:pPr>
      <w:r>
        <w:t xml:space="preserve">5) применяют меры воздействия в отношении несовершеннолетних, их родителей или иных законных представителей в случаях и порядке, которые предусмотрены </w:t>
      </w:r>
      <w:hyperlink r:id="rId12">
        <w:r>
          <w:rPr>
            <w:color w:val="0000FF"/>
          </w:rPr>
          <w:t>законодательством</w:t>
        </w:r>
      </w:hyperlink>
      <w:r>
        <w:t xml:space="preserve"> Российской Федерации и </w:t>
      </w:r>
      <w:hyperlink r:id="rId13">
        <w:r>
          <w:rPr>
            <w:color w:val="0000FF"/>
          </w:rPr>
          <w:t>законодательством</w:t>
        </w:r>
      </w:hyperlink>
      <w:r>
        <w:t xml:space="preserve"> Пензенской области;</w:t>
      </w:r>
    </w:p>
    <w:p w:rsidR="005D671D" w:rsidRDefault="005D671D">
      <w:pPr>
        <w:pStyle w:val="ConsPlusNormal"/>
        <w:spacing w:before="220"/>
        <w:ind w:firstLine="540"/>
        <w:jc w:val="both"/>
      </w:pPr>
      <w:r>
        <w:t>6) 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5D671D" w:rsidRDefault="005D671D">
      <w:pPr>
        <w:pStyle w:val="ConsPlusNormal"/>
        <w:spacing w:before="220"/>
        <w:ind w:firstLine="540"/>
        <w:jc w:val="both"/>
      </w:pPr>
      <w:r>
        <w:t>7) принимают постановления об отчислении несовершеннолетних из специальных учебно-воспитательных учреждений открытого типа;</w:t>
      </w:r>
    </w:p>
    <w:p w:rsidR="005D671D" w:rsidRDefault="005D671D">
      <w:pPr>
        <w:pStyle w:val="ConsPlusNormal"/>
        <w:spacing w:before="220"/>
        <w:ind w:firstLine="540"/>
        <w:jc w:val="both"/>
      </w:pPr>
      <w:r>
        <w:t>8) подготавливают и направляют в Правительство Пензенской области и органы местного самоуправления в порядке, установленном законодательством Пензенской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5D671D" w:rsidRDefault="005D671D">
      <w:pPr>
        <w:pStyle w:val="ConsPlusNormal"/>
        <w:spacing w:before="220"/>
        <w:ind w:firstLine="540"/>
        <w:jc w:val="both"/>
      </w:pPr>
      <w:bookmarkStart w:id="2" w:name="P109"/>
      <w:bookmarkEnd w:id="2"/>
      <w:r>
        <w:t xml:space="preserve">9) 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5D671D" w:rsidRDefault="005D671D">
      <w:pPr>
        <w:pStyle w:val="ConsPlusNormal"/>
        <w:spacing w:before="220"/>
        <w:ind w:firstLine="540"/>
        <w:jc w:val="both"/>
      </w:pPr>
      <w:r>
        <w:lastRenderedPageBreak/>
        <w:t xml:space="preserve">10) 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4">
        <w:r>
          <w:rPr>
            <w:color w:val="0000FF"/>
          </w:rPr>
          <w:t>Кодексом</w:t>
        </w:r>
      </w:hyperlink>
      <w:r>
        <w:t xml:space="preserve"> Российской Федерации об административных правонарушениях и </w:t>
      </w:r>
      <w:hyperlink r:id="rId15">
        <w:r>
          <w:rPr>
            <w:color w:val="0000FF"/>
          </w:rPr>
          <w:t>Законом</w:t>
        </w:r>
      </w:hyperlink>
      <w:r>
        <w:t xml:space="preserve"> Пензенской области от 24 апреля 2024 года N 4275-ЗПО "Кодекс Пензенской области об административных правонарушениях" к компетенции Комиссии;</w:t>
      </w:r>
    </w:p>
    <w:p w:rsidR="005D671D" w:rsidRDefault="005D671D">
      <w:pPr>
        <w:pStyle w:val="ConsPlusNormal"/>
        <w:jc w:val="both"/>
      </w:pPr>
      <w:r>
        <w:t xml:space="preserve">(в ред. </w:t>
      </w:r>
      <w:hyperlink r:id="rId16">
        <w:r>
          <w:rPr>
            <w:color w:val="0000FF"/>
          </w:rPr>
          <w:t>Закона</w:t>
        </w:r>
      </w:hyperlink>
      <w:r>
        <w:t xml:space="preserve"> </w:t>
      </w:r>
      <w:proofErr w:type="gramStart"/>
      <w:r>
        <w:t>Пензенской</w:t>
      </w:r>
      <w:proofErr w:type="gramEnd"/>
      <w:r>
        <w:t xml:space="preserve"> обл. от 12.07.2024 N 4371-ЗПО)</w:t>
      </w:r>
    </w:p>
    <w:p w:rsidR="005D671D" w:rsidRDefault="005D671D">
      <w:pPr>
        <w:pStyle w:val="ConsPlusNormal"/>
        <w:spacing w:before="220"/>
        <w:ind w:firstLine="540"/>
        <w:jc w:val="both"/>
      </w:pPr>
      <w:r>
        <w:t>11) 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5D671D" w:rsidRDefault="005D671D">
      <w:pPr>
        <w:pStyle w:val="ConsPlusNormal"/>
        <w:spacing w:before="220"/>
        <w:ind w:firstLine="540"/>
        <w:jc w:val="both"/>
      </w:pPr>
      <w:r>
        <w:t>12) согласовывают административные исковые заявления или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5D671D" w:rsidRDefault="005D671D">
      <w:pPr>
        <w:pStyle w:val="ConsPlusNormal"/>
        <w:spacing w:before="220"/>
        <w:ind w:firstLine="540"/>
        <w:jc w:val="both"/>
      </w:pPr>
      <w:r>
        <w:t>а) о продлении срока пребывания несовершеннолетнего в специальном учебно-воспитательном учреждении закрытого типа;</w:t>
      </w:r>
    </w:p>
    <w:p w:rsidR="005D671D" w:rsidRDefault="005D671D">
      <w:pPr>
        <w:pStyle w:val="ConsPlusNormal"/>
        <w:spacing w:before="220"/>
        <w:ind w:firstLine="540"/>
        <w:jc w:val="both"/>
      </w:pPr>
      <w:proofErr w:type="gramStart"/>
      <w: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или в случае выявления у него заболеваний, препятствующих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w:t>
      </w:r>
      <w:proofErr w:type="gramEnd"/>
      <w:r>
        <w:t xml:space="preserve"> в дальнейшем пребывании несовершеннолетнего в указанном учреждении;</w:t>
      </w:r>
    </w:p>
    <w:p w:rsidR="005D671D" w:rsidRDefault="005D671D">
      <w:pPr>
        <w:pStyle w:val="ConsPlusNormal"/>
        <w:spacing w:before="220"/>
        <w:ind w:firstLine="540"/>
        <w:jc w:val="both"/>
      </w:pPr>
      <w:r>
        <w:t>в) о переводе несовершеннолетнего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w:t>
      </w:r>
    </w:p>
    <w:p w:rsidR="005D671D" w:rsidRDefault="005D671D">
      <w:pPr>
        <w:pStyle w:val="ConsPlusNormal"/>
        <w:spacing w:before="220"/>
        <w:ind w:firstLine="540"/>
        <w:jc w:val="both"/>
      </w:pPr>
      <w: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5D671D" w:rsidRDefault="005D671D">
      <w:pPr>
        <w:pStyle w:val="ConsPlusNormal"/>
        <w:spacing w:before="220"/>
        <w:ind w:firstLine="540"/>
        <w:jc w:val="both"/>
      </w:pPr>
      <w:r>
        <w:t>13)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5D671D" w:rsidRDefault="005D671D">
      <w:pPr>
        <w:pStyle w:val="ConsPlusNormal"/>
        <w:spacing w:before="220"/>
        <w:ind w:firstLine="540"/>
        <w:jc w:val="both"/>
      </w:pPr>
      <w:r>
        <w:t>14) участвуют в разработке проектов нормативных правовых актов по вопросам защиты прав и законных интересов несовершеннолетних;</w:t>
      </w:r>
    </w:p>
    <w:p w:rsidR="005D671D" w:rsidRDefault="005D671D">
      <w:pPr>
        <w:pStyle w:val="ConsPlusNormal"/>
        <w:spacing w:before="220"/>
        <w:ind w:firstLine="540"/>
        <w:jc w:val="both"/>
      </w:pPr>
      <w:proofErr w:type="gramStart"/>
      <w:r>
        <w:t xml:space="preserve">15) координируют в пределах своей компетенции проведение органами и учреждениями системы профилактики индивидуальной профилактической работы в отношении категорий лиц, указанных в </w:t>
      </w:r>
      <w:hyperlink r:id="rId17">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а также несовершеннолетних, проживающих в семьях с лицами, имеющими судимость за совершение тяжких и (или) особо тяжких преступлений против жизни</w:t>
      </w:r>
      <w:proofErr w:type="gramEnd"/>
      <w:r>
        <w:t>, здоровья, половой свободы личности либо за совершение преступлений против половой неприкосновенности несовершеннолетних;</w:t>
      </w:r>
    </w:p>
    <w:p w:rsidR="005D671D" w:rsidRDefault="005D671D">
      <w:pPr>
        <w:pStyle w:val="ConsPlusNormal"/>
        <w:spacing w:before="220"/>
        <w:ind w:firstLine="540"/>
        <w:jc w:val="both"/>
      </w:pPr>
      <w:proofErr w:type="gramStart"/>
      <w:r>
        <w:t xml:space="preserve">16) 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8">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w:t>
      </w:r>
      <w:proofErr w:type="gramEnd"/>
      <w:r>
        <w:t xml:space="preserve"> профилактики, и контролируют их исполнение;</w:t>
      </w:r>
    </w:p>
    <w:p w:rsidR="005D671D" w:rsidRDefault="005D671D">
      <w:pPr>
        <w:pStyle w:val="ConsPlusNormal"/>
        <w:spacing w:before="220"/>
        <w:ind w:firstLine="540"/>
        <w:jc w:val="both"/>
      </w:pPr>
      <w:r>
        <w:t>17) 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5D671D" w:rsidRDefault="005D671D">
      <w:pPr>
        <w:pStyle w:val="ConsPlusNormal"/>
        <w:spacing w:before="220"/>
        <w:ind w:firstLine="540"/>
        <w:jc w:val="both"/>
      </w:pPr>
      <w:r>
        <w:t>18) ведут на основании информации, получаемой от органов и учреждений системы профилактики, межведомственный банк данных о несовершеннолетних и (или) семьях, находящихся в социально опасном положении;</w:t>
      </w:r>
    </w:p>
    <w:p w:rsidR="005D671D" w:rsidRDefault="005D671D">
      <w:pPr>
        <w:pStyle w:val="ConsPlusNormal"/>
        <w:spacing w:before="220"/>
        <w:ind w:firstLine="540"/>
        <w:jc w:val="both"/>
      </w:pPr>
      <w:r>
        <w:t>19) осуществляют иные полномочия, которые предусмотрены законодательством Российской Федерации и законодательством Пензенской области.</w:t>
      </w:r>
    </w:p>
    <w:p w:rsidR="005D671D" w:rsidRDefault="005D671D">
      <w:pPr>
        <w:pStyle w:val="ConsPlusNormal"/>
        <w:jc w:val="both"/>
      </w:pPr>
    </w:p>
    <w:p w:rsidR="005D671D" w:rsidRDefault="005D671D">
      <w:pPr>
        <w:pStyle w:val="ConsPlusTitle"/>
        <w:ind w:firstLine="540"/>
        <w:jc w:val="both"/>
        <w:outlineLvl w:val="0"/>
      </w:pPr>
      <w:r>
        <w:t>Статья 8. Статус, права и обязанности членов Комиссий</w:t>
      </w:r>
    </w:p>
    <w:p w:rsidR="005D671D" w:rsidRDefault="005D671D">
      <w:pPr>
        <w:pStyle w:val="ConsPlusNormal"/>
        <w:jc w:val="both"/>
      </w:pPr>
    </w:p>
    <w:p w:rsidR="005D671D" w:rsidRDefault="005D671D">
      <w:pPr>
        <w:pStyle w:val="ConsPlusNormal"/>
        <w:ind w:firstLine="540"/>
        <w:jc w:val="both"/>
      </w:pPr>
      <w:r>
        <w:t xml:space="preserve">1. Председатель Комиссии осуществляет полномочия члена Комиссии, предусмотренные </w:t>
      </w:r>
      <w:hyperlink w:anchor="P151">
        <w:r>
          <w:rPr>
            <w:color w:val="0000FF"/>
          </w:rPr>
          <w:t>пунктами 1</w:t>
        </w:r>
      </w:hyperlink>
      <w:r>
        <w:t xml:space="preserve"> - </w:t>
      </w:r>
      <w:hyperlink w:anchor="P155">
        <w:r>
          <w:rPr>
            <w:color w:val="0000FF"/>
          </w:rPr>
          <w:t>5</w:t>
        </w:r>
      </w:hyperlink>
      <w:r>
        <w:t xml:space="preserve"> и </w:t>
      </w:r>
      <w:hyperlink w:anchor="P158">
        <w:r>
          <w:rPr>
            <w:color w:val="0000FF"/>
          </w:rPr>
          <w:t>7 части 4</w:t>
        </w:r>
      </w:hyperlink>
      <w:r>
        <w:t xml:space="preserve"> настоящей статьи, а также:</w:t>
      </w:r>
    </w:p>
    <w:p w:rsidR="005D671D" w:rsidRDefault="005D671D">
      <w:pPr>
        <w:pStyle w:val="ConsPlusNormal"/>
        <w:spacing w:before="220"/>
        <w:ind w:firstLine="540"/>
        <w:jc w:val="both"/>
      </w:pPr>
      <w:r>
        <w:t>1) осуществляет руководство деятельностью Комиссии;</w:t>
      </w:r>
    </w:p>
    <w:p w:rsidR="005D671D" w:rsidRDefault="005D671D">
      <w:pPr>
        <w:pStyle w:val="ConsPlusNormal"/>
        <w:spacing w:before="220"/>
        <w:ind w:firstLine="540"/>
        <w:jc w:val="both"/>
      </w:pPr>
      <w:r>
        <w:t>2) председательствует на заседании Комиссии и организует ее работу;</w:t>
      </w:r>
    </w:p>
    <w:p w:rsidR="005D671D" w:rsidRDefault="005D671D">
      <w:pPr>
        <w:pStyle w:val="ConsPlusNormal"/>
        <w:spacing w:before="220"/>
        <w:ind w:firstLine="540"/>
        <w:jc w:val="both"/>
      </w:pPr>
      <w:r>
        <w:t>3) имеет право решающего голоса при голосовании на заседании Комиссии;</w:t>
      </w:r>
    </w:p>
    <w:p w:rsidR="005D671D" w:rsidRDefault="005D671D">
      <w:pPr>
        <w:pStyle w:val="ConsPlusNormal"/>
        <w:spacing w:before="220"/>
        <w:ind w:firstLine="540"/>
        <w:jc w:val="both"/>
      </w:pPr>
      <w:r>
        <w:t>4) представляет Комиссию в государственных органах, органах местного самоуправления и иных организациях;</w:t>
      </w:r>
    </w:p>
    <w:p w:rsidR="005D671D" w:rsidRDefault="005D671D">
      <w:pPr>
        <w:pStyle w:val="ConsPlusNormal"/>
        <w:spacing w:before="220"/>
        <w:ind w:firstLine="540"/>
        <w:jc w:val="both"/>
      </w:pPr>
      <w:r>
        <w:t>5) утверждает повестку заседания Комиссии;</w:t>
      </w:r>
    </w:p>
    <w:p w:rsidR="005D671D" w:rsidRDefault="005D671D">
      <w:pPr>
        <w:pStyle w:val="ConsPlusNormal"/>
        <w:spacing w:before="220"/>
        <w:ind w:firstLine="540"/>
        <w:jc w:val="both"/>
      </w:pPr>
      <w:r>
        <w:t>6) назначает дату заседания Комиссии;</w:t>
      </w:r>
    </w:p>
    <w:p w:rsidR="005D671D" w:rsidRDefault="005D671D">
      <w:pPr>
        <w:pStyle w:val="ConsPlusNormal"/>
        <w:spacing w:before="220"/>
        <w:ind w:firstLine="540"/>
        <w:jc w:val="both"/>
      </w:pPr>
      <w:r>
        <w:t xml:space="preserve">7) дает заместителю председателя Комиссии, ответственному секретарю Комиссии, членам Комиссии </w:t>
      </w:r>
      <w:proofErr w:type="gramStart"/>
      <w:r>
        <w:t>обязательные к исполнению</w:t>
      </w:r>
      <w:proofErr w:type="gramEnd"/>
      <w:r>
        <w:t xml:space="preserve"> поручения по вопросам, отнесенным к компетенции Комиссии;</w:t>
      </w:r>
    </w:p>
    <w:p w:rsidR="005D671D" w:rsidRDefault="005D671D">
      <w:pPr>
        <w:pStyle w:val="ConsPlusNormal"/>
        <w:spacing w:before="220"/>
        <w:ind w:firstLine="540"/>
        <w:jc w:val="both"/>
      </w:pPr>
      <w:r>
        <w:t>8) представляет уполномоченным органам (должностным лицам) предложения по формированию персонального состава Комиссии;</w:t>
      </w:r>
    </w:p>
    <w:p w:rsidR="005D671D" w:rsidRDefault="005D671D">
      <w:pPr>
        <w:pStyle w:val="ConsPlusNormal"/>
        <w:spacing w:before="220"/>
        <w:ind w:firstLine="540"/>
        <w:jc w:val="both"/>
      </w:pPr>
      <w:r>
        <w:t xml:space="preserve">9) осуществляет </w:t>
      </w:r>
      <w:proofErr w:type="gramStart"/>
      <w:r>
        <w:t>контроль за</w:t>
      </w:r>
      <w:proofErr w:type="gramEnd"/>
      <w:r>
        <w:t xml:space="preserve"> исполнением плана работы Комиссии, подписывает постановления Комиссии;</w:t>
      </w:r>
    </w:p>
    <w:p w:rsidR="005D671D" w:rsidRDefault="005D671D">
      <w:pPr>
        <w:pStyle w:val="ConsPlusNormal"/>
        <w:spacing w:before="220"/>
        <w:ind w:firstLine="540"/>
        <w:jc w:val="both"/>
      </w:pPr>
      <w: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Пензенской области.</w:t>
      </w:r>
    </w:p>
    <w:p w:rsidR="005D671D" w:rsidRDefault="005D671D">
      <w:pPr>
        <w:pStyle w:val="ConsPlusNormal"/>
        <w:spacing w:before="220"/>
        <w:ind w:firstLine="540"/>
        <w:jc w:val="both"/>
      </w:pPr>
      <w:r>
        <w:t xml:space="preserve">2. Заместитель председателя Комиссии осуществляет полномочия члена Комиссии, предусмотренные </w:t>
      </w:r>
      <w:hyperlink w:anchor="P151">
        <w:r>
          <w:rPr>
            <w:color w:val="0000FF"/>
          </w:rPr>
          <w:t>пунктами 1</w:t>
        </w:r>
      </w:hyperlink>
      <w:r>
        <w:t xml:space="preserve"> - </w:t>
      </w:r>
      <w:hyperlink w:anchor="P155">
        <w:r>
          <w:rPr>
            <w:color w:val="0000FF"/>
          </w:rPr>
          <w:t>5</w:t>
        </w:r>
      </w:hyperlink>
      <w:r>
        <w:t xml:space="preserve"> и </w:t>
      </w:r>
      <w:hyperlink w:anchor="P158">
        <w:r>
          <w:rPr>
            <w:color w:val="0000FF"/>
          </w:rPr>
          <w:t>7 части 4</w:t>
        </w:r>
      </w:hyperlink>
      <w:r>
        <w:t xml:space="preserve"> настоящей статьи, а также:</w:t>
      </w:r>
    </w:p>
    <w:p w:rsidR="005D671D" w:rsidRDefault="005D671D">
      <w:pPr>
        <w:pStyle w:val="ConsPlusNormal"/>
        <w:spacing w:before="220"/>
        <w:ind w:firstLine="540"/>
        <w:jc w:val="both"/>
      </w:pPr>
      <w:r>
        <w:t>1) выполняет поручения председателя Комиссии;</w:t>
      </w:r>
    </w:p>
    <w:p w:rsidR="005D671D" w:rsidRDefault="005D671D">
      <w:pPr>
        <w:pStyle w:val="ConsPlusNormal"/>
        <w:spacing w:before="220"/>
        <w:ind w:firstLine="540"/>
        <w:jc w:val="both"/>
      </w:pPr>
      <w:r>
        <w:t>2) по поручению председателя Комиссии исполняет его обязанности в его отсутствие;</w:t>
      </w:r>
    </w:p>
    <w:p w:rsidR="005D671D" w:rsidRDefault="005D671D">
      <w:pPr>
        <w:pStyle w:val="ConsPlusNormal"/>
        <w:spacing w:before="220"/>
        <w:ind w:firstLine="540"/>
        <w:jc w:val="both"/>
      </w:pPr>
      <w:r>
        <w:t xml:space="preserve">3) обеспечивает </w:t>
      </w:r>
      <w:proofErr w:type="gramStart"/>
      <w:r>
        <w:t>контроль за</w:t>
      </w:r>
      <w:proofErr w:type="gramEnd"/>
      <w:r>
        <w:t xml:space="preserve"> исполнением постановлений Комиссии;</w:t>
      </w:r>
    </w:p>
    <w:p w:rsidR="005D671D" w:rsidRDefault="005D671D">
      <w:pPr>
        <w:pStyle w:val="ConsPlusNormal"/>
        <w:spacing w:before="220"/>
        <w:ind w:firstLine="540"/>
        <w:jc w:val="both"/>
      </w:pPr>
      <w:r>
        <w:lastRenderedPageBreak/>
        <w:t xml:space="preserve">4) обеспечивает </w:t>
      </w:r>
      <w:proofErr w:type="gramStart"/>
      <w:r>
        <w:t>контроль за</w:t>
      </w:r>
      <w:proofErr w:type="gramEnd"/>
      <w:r>
        <w:t xml:space="preserve"> своевременной подготовкой материалов для рассмотрения на заседании Комиссии.</w:t>
      </w:r>
    </w:p>
    <w:p w:rsidR="005D671D" w:rsidRDefault="005D671D">
      <w:pPr>
        <w:pStyle w:val="ConsPlusNormal"/>
        <w:spacing w:before="220"/>
        <w:ind w:firstLine="540"/>
        <w:jc w:val="both"/>
      </w:pPr>
      <w:r>
        <w:t xml:space="preserve">3. Ответственный секретарь Комиссии осуществляет полномочия члена Комиссии, предусмотренные </w:t>
      </w:r>
      <w:hyperlink w:anchor="P151">
        <w:r>
          <w:rPr>
            <w:color w:val="0000FF"/>
          </w:rPr>
          <w:t>пунктами 1</w:t>
        </w:r>
      </w:hyperlink>
      <w:r>
        <w:t xml:space="preserve">, </w:t>
      </w:r>
      <w:hyperlink w:anchor="P153">
        <w:r>
          <w:rPr>
            <w:color w:val="0000FF"/>
          </w:rPr>
          <w:t>3</w:t>
        </w:r>
      </w:hyperlink>
      <w:r>
        <w:t xml:space="preserve"> - </w:t>
      </w:r>
      <w:hyperlink w:anchor="P155">
        <w:r>
          <w:rPr>
            <w:color w:val="0000FF"/>
          </w:rPr>
          <w:t>5</w:t>
        </w:r>
      </w:hyperlink>
      <w:r>
        <w:t xml:space="preserve"> и </w:t>
      </w:r>
      <w:hyperlink w:anchor="P158">
        <w:r>
          <w:rPr>
            <w:color w:val="0000FF"/>
          </w:rPr>
          <w:t>7 части 4</w:t>
        </w:r>
      </w:hyperlink>
      <w:r>
        <w:t xml:space="preserve"> настоящей статьи, а также:</w:t>
      </w:r>
    </w:p>
    <w:p w:rsidR="005D671D" w:rsidRDefault="005D671D">
      <w:pPr>
        <w:pStyle w:val="ConsPlusNormal"/>
        <w:spacing w:before="220"/>
        <w:ind w:firstLine="540"/>
        <w:jc w:val="both"/>
      </w:pPr>
      <w:r>
        <w:t>1) осуществляет подготовку материалов для рассмотрения на заседании Комиссии;</w:t>
      </w:r>
    </w:p>
    <w:p w:rsidR="005D671D" w:rsidRDefault="005D671D">
      <w:pPr>
        <w:pStyle w:val="ConsPlusNormal"/>
        <w:spacing w:before="220"/>
        <w:ind w:firstLine="540"/>
        <w:jc w:val="both"/>
      </w:pPr>
      <w:r>
        <w:t>2) выполняет поручения председателя Комиссии и его заместителей;</w:t>
      </w:r>
    </w:p>
    <w:p w:rsidR="005D671D" w:rsidRDefault="005D671D">
      <w:pPr>
        <w:pStyle w:val="ConsPlusNormal"/>
        <w:spacing w:before="220"/>
        <w:ind w:firstLine="540"/>
        <w:jc w:val="both"/>
      </w:pPr>
      <w:r>
        <w:t>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5D671D" w:rsidRDefault="005D671D">
      <w:pPr>
        <w:pStyle w:val="ConsPlusNormal"/>
        <w:spacing w:before="220"/>
        <w:ind w:firstLine="540"/>
        <w:jc w:val="both"/>
      </w:pPr>
      <w:r>
        <w:t>4)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5D671D" w:rsidRDefault="005D671D">
      <w:pPr>
        <w:pStyle w:val="ConsPlusNormal"/>
        <w:spacing w:before="220"/>
        <w:ind w:firstLine="540"/>
        <w:jc w:val="both"/>
      </w:pPr>
      <w:r>
        <w:t>5) обеспечивает вручение копий постановлений Комиссии.</w:t>
      </w:r>
    </w:p>
    <w:p w:rsidR="005D671D" w:rsidRDefault="005D671D">
      <w:pPr>
        <w:pStyle w:val="ConsPlusNormal"/>
        <w:spacing w:before="220"/>
        <w:ind w:firstLine="540"/>
        <w:jc w:val="both"/>
      </w:pPr>
      <w:r>
        <w:t>4.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5D671D" w:rsidRDefault="005D671D">
      <w:pPr>
        <w:pStyle w:val="ConsPlusNormal"/>
        <w:spacing w:before="220"/>
        <w:ind w:firstLine="540"/>
        <w:jc w:val="both"/>
      </w:pPr>
      <w:bookmarkStart w:id="3" w:name="P151"/>
      <w:bookmarkEnd w:id="3"/>
      <w:r>
        <w:t>1) участвуют в заседании Комиссии и его подготовке;</w:t>
      </w:r>
    </w:p>
    <w:p w:rsidR="005D671D" w:rsidRDefault="005D671D">
      <w:pPr>
        <w:pStyle w:val="ConsPlusNormal"/>
        <w:spacing w:before="220"/>
        <w:ind w:firstLine="540"/>
        <w:jc w:val="both"/>
      </w:pPr>
      <w:r>
        <w:t>2) предварительно (до заседания Комиссии) знакомятся с материалами по вопросам, выносимым на ее рассмотрение;</w:t>
      </w:r>
    </w:p>
    <w:p w:rsidR="005D671D" w:rsidRDefault="005D671D">
      <w:pPr>
        <w:pStyle w:val="ConsPlusNormal"/>
        <w:spacing w:before="220"/>
        <w:ind w:firstLine="540"/>
        <w:jc w:val="both"/>
      </w:pPr>
      <w:bookmarkStart w:id="4" w:name="P153"/>
      <w:bookmarkEnd w:id="4"/>
      <w:r>
        <w:t>3) вносят предложения об отложении рассмотрения вопроса (дела) и о запросе дополнительных материалов по нему;</w:t>
      </w:r>
    </w:p>
    <w:p w:rsidR="005D671D" w:rsidRDefault="005D671D">
      <w:pPr>
        <w:pStyle w:val="ConsPlusNormal"/>
        <w:spacing w:before="220"/>
        <w:ind w:firstLine="540"/>
        <w:jc w:val="both"/>
      </w:pPr>
      <w: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5D671D" w:rsidRDefault="005D671D">
      <w:pPr>
        <w:pStyle w:val="ConsPlusNormal"/>
        <w:spacing w:before="220"/>
        <w:ind w:firstLine="540"/>
        <w:jc w:val="both"/>
      </w:pPr>
      <w:bookmarkStart w:id="5" w:name="P155"/>
      <w:bookmarkEnd w:id="5"/>
      <w:r>
        <w:t>5) участвуют в обсуждении постановлений, принимаемых Комиссией по рассматриваемым вопросам (делам), и голосуют при их принятии;</w:t>
      </w:r>
    </w:p>
    <w:p w:rsidR="005D671D" w:rsidRDefault="005D671D">
      <w:pPr>
        <w:pStyle w:val="ConsPlusNormal"/>
        <w:spacing w:before="220"/>
        <w:ind w:firstLine="540"/>
        <w:jc w:val="both"/>
      </w:pPr>
      <w:r>
        <w:t xml:space="preserve">6) составляют протоколы об административных правонарушениях в случаях и порядке, предусмотренных </w:t>
      </w:r>
      <w:hyperlink r:id="rId19">
        <w:r>
          <w:rPr>
            <w:color w:val="0000FF"/>
          </w:rPr>
          <w:t>Кодексом</w:t>
        </w:r>
      </w:hyperlink>
      <w:r>
        <w:t xml:space="preserve"> Российской Федерации об административных правонарушениях, и в случаях, предусмотренных </w:t>
      </w:r>
      <w:hyperlink r:id="rId20">
        <w:r>
          <w:rPr>
            <w:color w:val="0000FF"/>
          </w:rPr>
          <w:t>Законом</w:t>
        </w:r>
      </w:hyperlink>
      <w:r>
        <w:t xml:space="preserve"> Пензенской области от 24 апреля 2024 года N 4275-ЗПО "Кодекс Пензенской области об административных правонарушениях";</w:t>
      </w:r>
    </w:p>
    <w:p w:rsidR="005D671D" w:rsidRDefault="005D671D">
      <w:pPr>
        <w:pStyle w:val="ConsPlusNormal"/>
        <w:jc w:val="both"/>
      </w:pPr>
      <w:r>
        <w:t xml:space="preserve">(в ред. </w:t>
      </w:r>
      <w:hyperlink r:id="rId21">
        <w:r>
          <w:rPr>
            <w:color w:val="0000FF"/>
          </w:rPr>
          <w:t>Закона</w:t>
        </w:r>
      </w:hyperlink>
      <w:r>
        <w:t xml:space="preserve"> </w:t>
      </w:r>
      <w:proofErr w:type="gramStart"/>
      <w:r>
        <w:t>Пензенской</w:t>
      </w:r>
      <w:proofErr w:type="gramEnd"/>
      <w:r>
        <w:t xml:space="preserve"> обл. от 12.07.2024 N 4371-ЗПО)</w:t>
      </w:r>
    </w:p>
    <w:p w:rsidR="005D671D" w:rsidRDefault="005D671D">
      <w:pPr>
        <w:pStyle w:val="ConsPlusNormal"/>
        <w:spacing w:before="220"/>
        <w:ind w:firstLine="540"/>
        <w:jc w:val="both"/>
      </w:pPr>
      <w:bookmarkStart w:id="6" w:name="P158"/>
      <w:bookmarkEnd w:id="6"/>
      <w:proofErr w:type="gramStart"/>
      <w: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5D671D" w:rsidRDefault="005D671D">
      <w:pPr>
        <w:pStyle w:val="ConsPlusNormal"/>
        <w:spacing w:before="220"/>
        <w:ind w:firstLine="540"/>
        <w:jc w:val="both"/>
      </w:pPr>
      <w:r>
        <w:t>8) выполняют поручения председателя Комиссии.</w:t>
      </w:r>
    </w:p>
    <w:p w:rsidR="005D671D" w:rsidRDefault="005D671D">
      <w:pPr>
        <w:pStyle w:val="ConsPlusNormal"/>
        <w:spacing w:before="220"/>
        <w:ind w:firstLine="540"/>
        <w:jc w:val="both"/>
      </w:pPr>
      <w:r>
        <w:t>9) информируют председателя Комиссии о своем участии в заседании или причинах отсутствия на заседании.</w:t>
      </w:r>
    </w:p>
    <w:p w:rsidR="005D671D" w:rsidRDefault="005D671D">
      <w:pPr>
        <w:pStyle w:val="ConsPlusNormal"/>
        <w:spacing w:before="220"/>
        <w:ind w:firstLine="540"/>
        <w:jc w:val="both"/>
      </w:pPr>
      <w:r>
        <w:lastRenderedPageBreak/>
        <w:t>5. Полномочия председателя, заместителя председателя, ответственного секретаря, члена Комиссии прекращаются при наличии следующих оснований:</w:t>
      </w:r>
    </w:p>
    <w:p w:rsidR="005D671D" w:rsidRDefault="005D671D">
      <w:pPr>
        <w:pStyle w:val="ConsPlusNormal"/>
        <w:spacing w:before="220"/>
        <w:ind w:firstLine="540"/>
        <w:jc w:val="both"/>
      </w:pPr>
      <w:r>
        <w:t>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5D671D" w:rsidRDefault="005D671D">
      <w:pPr>
        <w:pStyle w:val="ConsPlusNormal"/>
        <w:spacing w:before="220"/>
        <w:ind w:firstLine="540"/>
        <w:jc w:val="both"/>
      </w:pPr>
      <w:bookmarkStart w:id="7" w:name="P163"/>
      <w:bookmarkEnd w:id="7"/>
      <w: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5D671D" w:rsidRDefault="005D671D">
      <w:pPr>
        <w:pStyle w:val="ConsPlusNormal"/>
        <w:spacing w:before="220"/>
        <w:ind w:firstLine="540"/>
        <w:jc w:val="both"/>
      </w:pPr>
      <w:bookmarkStart w:id="8" w:name="P164"/>
      <w:bookmarkEnd w:id="8"/>
      <w:r>
        <w:t>3) прекращение полномочий Комиссии;</w:t>
      </w:r>
    </w:p>
    <w:p w:rsidR="005D671D" w:rsidRDefault="005D671D">
      <w:pPr>
        <w:pStyle w:val="ConsPlusNormal"/>
        <w:spacing w:before="220"/>
        <w:ind w:firstLine="540"/>
        <w:jc w:val="both"/>
      </w:pPr>
      <w: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5D671D" w:rsidRDefault="005D671D">
      <w:pPr>
        <w:pStyle w:val="ConsPlusNormal"/>
        <w:spacing w:before="220"/>
        <w:ind w:firstLine="540"/>
        <w:jc w:val="both"/>
      </w:pPr>
      <w: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5D671D" w:rsidRDefault="005D671D">
      <w:pPr>
        <w:pStyle w:val="ConsPlusNormal"/>
        <w:spacing w:before="220"/>
        <w:ind w:firstLine="540"/>
        <w:jc w:val="both"/>
      </w:pPr>
      <w: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5D671D" w:rsidRDefault="005D671D">
      <w:pPr>
        <w:pStyle w:val="ConsPlusNormal"/>
        <w:spacing w:before="220"/>
        <w:ind w:firstLine="540"/>
        <w:jc w:val="both"/>
      </w:pPr>
      <w:bookmarkStart w:id="9" w:name="P168"/>
      <w:bookmarkEnd w:id="9"/>
      <w:r>
        <w:t>7) по факту смерти.</w:t>
      </w:r>
    </w:p>
    <w:p w:rsidR="005D671D" w:rsidRDefault="005D671D">
      <w:pPr>
        <w:pStyle w:val="ConsPlusNormal"/>
        <w:spacing w:before="220"/>
        <w:ind w:firstLine="540"/>
        <w:jc w:val="both"/>
      </w:pPr>
      <w:r>
        <w:t xml:space="preserve">6.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163">
        <w:r>
          <w:rPr>
            <w:color w:val="0000FF"/>
          </w:rPr>
          <w:t>пунктами 2</w:t>
        </w:r>
      </w:hyperlink>
      <w:r>
        <w:t xml:space="preserve"> (в части признания лица, входящего в состав Комиссии, решением суда, вступившим в законную силу, умершим), </w:t>
      </w:r>
      <w:hyperlink w:anchor="P164">
        <w:r>
          <w:rPr>
            <w:color w:val="0000FF"/>
          </w:rPr>
          <w:t>3</w:t>
        </w:r>
      </w:hyperlink>
      <w:r>
        <w:t xml:space="preserve"> и </w:t>
      </w:r>
      <w:hyperlink w:anchor="P168">
        <w:r>
          <w:rPr>
            <w:color w:val="0000FF"/>
          </w:rPr>
          <w:t>7 части 5</w:t>
        </w:r>
      </w:hyperlink>
      <w:r>
        <w:t xml:space="preserve"> настоящей статьи.</w:t>
      </w:r>
    </w:p>
    <w:p w:rsidR="005D671D" w:rsidRDefault="005D671D">
      <w:pPr>
        <w:pStyle w:val="ConsPlusNormal"/>
        <w:spacing w:before="220"/>
        <w:ind w:firstLine="540"/>
        <w:jc w:val="both"/>
      </w:pPr>
      <w:r>
        <w:t>7.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Пензенской области.</w:t>
      </w:r>
    </w:p>
    <w:p w:rsidR="005D671D" w:rsidRDefault="005D671D">
      <w:pPr>
        <w:pStyle w:val="ConsPlusNormal"/>
        <w:jc w:val="both"/>
      </w:pPr>
    </w:p>
    <w:p w:rsidR="005D671D" w:rsidRDefault="005D671D">
      <w:pPr>
        <w:pStyle w:val="ConsPlusTitle"/>
        <w:ind w:firstLine="540"/>
        <w:jc w:val="both"/>
        <w:outlineLvl w:val="0"/>
      </w:pPr>
      <w:r>
        <w:t>Статья 9. Рассмотрение районной (городской) и районной в городе комиссиями дел об административных правонарушениях</w:t>
      </w:r>
    </w:p>
    <w:p w:rsidR="005D671D" w:rsidRDefault="005D671D">
      <w:pPr>
        <w:pStyle w:val="ConsPlusNormal"/>
        <w:jc w:val="both"/>
      </w:pPr>
    </w:p>
    <w:p w:rsidR="005D671D" w:rsidRDefault="005D671D">
      <w:pPr>
        <w:pStyle w:val="ConsPlusNormal"/>
        <w:ind w:firstLine="540"/>
        <w:jc w:val="both"/>
      </w:pPr>
      <w:r>
        <w:t xml:space="preserve">1. Районные (городские), за исключением городской в городе Пензе, и районные в городе комиссии рассматривают дела об административных правонарушениях, которые отнесены к их компетенции </w:t>
      </w:r>
      <w:hyperlink r:id="rId22">
        <w:r>
          <w:rPr>
            <w:color w:val="0000FF"/>
          </w:rPr>
          <w:t>Кодексом</w:t>
        </w:r>
      </w:hyperlink>
      <w:r>
        <w:t xml:space="preserve"> Российской Федерации об административных правонарушениях и </w:t>
      </w:r>
      <w:hyperlink r:id="rId23">
        <w:r>
          <w:rPr>
            <w:color w:val="0000FF"/>
          </w:rPr>
          <w:t>Законом</w:t>
        </w:r>
      </w:hyperlink>
      <w:r>
        <w:t xml:space="preserve"> Пензенской области от 24 апреля 2024 года N 4275-ЗПО "Кодекс Пензенской области об административных правонарушениях".</w:t>
      </w:r>
    </w:p>
    <w:p w:rsidR="005D671D" w:rsidRDefault="005D671D">
      <w:pPr>
        <w:pStyle w:val="ConsPlusNormal"/>
        <w:jc w:val="both"/>
      </w:pPr>
      <w:r>
        <w:t>(</w:t>
      </w:r>
      <w:proofErr w:type="gramStart"/>
      <w:r>
        <w:t>в</w:t>
      </w:r>
      <w:proofErr w:type="gramEnd"/>
      <w:r>
        <w:t xml:space="preserve"> ред. </w:t>
      </w:r>
      <w:hyperlink r:id="rId24">
        <w:r>
          <w:rPr>
            <w:color w:val="0000FF"/>
          </w:rPr>
          <w:t>Закона</w:t>
        </w:r>
      </w:hyperlink>
      <w:r>
        <w:t xml:space="preserve"> Пензенской обл. от 12.07.2024 N 4371-ЗПО)</w:t>
      </w:r>
    </w:p>
    <w:p w:rsidR="005D671D" w:rsidRDefault="005D671D">
      <w:pPr>
        <w:pStyle w:val="ConsPlusNormal"/>
        <w:spacing w:before="220"/>
        <w:ind w:firstLine="540"/>
        <w:jc w:val="both"/>
      </w:pPr>
      <w:r>
        <w:t xml:space="preserve">2. 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w:t>
      </w:r>
      <w:hyperlink r:id="rId25">
        <w:r>
          <w:rPr>
            <w:color w:val="0000FF"/>
          </w:rPr>
          <w:t>Кодексом</w:t>
        </w:r>
      </w:hyperlink>
      <w:r>
        <w:t xml:space="preserve"> Российской Федерации об административных правонарушениях.</w:t>
      </w:r>
    </w:p>
    <w:p w:rsidR="005D671D" w:rsidRDefault="005D671D">
      <w:pPr>
        <w:pStyle w:val="ConsPlusNormal"/>
        <w:jc w:val="both"/>
      </w:pPr>
    </w:p>
    <w:p w:rsidR="005D671D" w:rsidRDefault="005D671D">
      <w:pPr>
        <w:pStyle w:val="ConsPlusTitle"/>
        <w:ind w:firstLine="540"/>
        <w:jc w:val="both"/>
        <w:outlineLvl w:val="0"/>
      </w:pPr>
      <w:r>
        <w:lastRenderedPageBreak/>
        <w:t>Статья 10. Рассмотрение районной (городской), за исключением городской в городе Пензе, и районной в городе комиссиями материалов (дел), не связанных с делами об административных правонарушениях</w:t>
      </w:r>
    </w:p>
    <w:p w:rsidR="005D671D" w:rsidRDefault="005D671D">
      <w:pPr>
        <w:pStyle w:val="ConsPlusNormal"/>
        <w:jc w:val="both"/>
      </w:pPr>
    </w:p>
    <w:p w:rsidR="005D671D" w:rsidRDefault="005D671D">
      <w:pPr>
        <w:pStyle w:val="ConsPlusNormal"/>
        <w:ind w:firstLine="540"/>
        <w:jc w:val="both"/>
      </w:pPr>
      <w:r>
        <w:t>1. Районные (городские), за исключением городской в городе Пензе, и районные в городе комиссии рассматривают материалы (дела), не связанные с делами об административных правонарушениях (далее - материалы), отнесенные к их компетенции в соответствии с действующим законодательством.</w:t>
      </w:r>
    </w:p>
    <w:p w:rsidR="005D671D" w:rsidRDefault="005D671D">
      <w:pPr>
        <w:pStyle w:val="ConsPlusNormal"/>
        <w:spacing w:before="220"/>
        <w:ind w:firstLine="540"/>
        <w:jc w:val="both"/>
      </w:pPr>
      <w:r>
        <w:t>2. В случае необходимости районная (городская), за исключением городской в городе Пензе, и районная в городе комиссия может принять решение о проведении выездного заседания по месту работы или жительства лиц, в отношении которых рассматриваются материалы.</w:t>
      </w:r>
    </w:p>
    <w:p w:rsidR="005D671D" w:rsidRDefault="005D671D">
      <w:pPr>
        <w:pStyle w:val="ConsPlusNormal"/>
        <w:spacing w:before="220"/>
        <w:ind w:firstLine="540"/>
        <w:jc w:val="both"/>
      </w:pPr>
      <w:r>
        <w:t>3. Все материалы в отношении несовершеннолетних районная (городская), за исключением городской в городе Пензе, и районная в городе комиссия рассматривает в присутствии несовершеннолетнего, его родителей или иных законных представителей. Рассмотрение таких материалов в отсутствие указанных лиц допускается в случаях, предусмотренных законодательством Российской Федерации.</w:t>
      </w:r>
    </w:p>
    <w:p w:rsidR="005D671D" w:rsidRDefault="005D671D">
      <w:pPr>
        <w:pStyle w:val="ConsPlusNormal"/>
        <w:spacing w:before="220"/>
        <w:ind w:firstLine="540"/>
        <w:jc w:val="both"/>
      </w:pPr>
      <w:r>
        <w:t>4. Полученные районной (городской), за исключением городской в городе Пензе, и районной в городе комиссией материалы должны быть рассмотрены в срок не более тридцати дней после дня их поступления. В случае поступления ходатайства от участников рассмотрения материалов либо в случае необходимости в дополнительном выяснении обстоятельств по материалам срок рассмотрения может быть продлен районной (городской), за исключением городской в городе Пензе, и районной в городе комиссией, но не более чем на тридцать дней.</w:t>
      </w:r>
    </w:p>
    <w:p w:rsidR="005D671D" w:rsidRDefault="005D671D">
      <w:pPr>
        <w:pStyle w:val="ConsPlusNormal"/>
        <w:spacing w:before="220"/>
        <w:ind w:firstLine="540"/>
        <w:jc w:val="both"/>
      </w:pPr>
      <w:r>
        <w:t xml:space="preserve">5. </w:t>
      </w:r>
      <w:proofErr w:type="gramStart"/>
      <w:r>
        <w:t xml:space="preserve">Рассмотрев в отношении несовершеннолетнего информацию (материалы), указанную в </w:t>
      </w:r>
      <w:hyperlink w:anchor="P109">
        <w:r>
          <w:rPr>
            <w:color w:val="0000FF"/>
          </w:rPr>
          <w:t>пункте 9 части 5 статьи 7</w:t>
        </w:r>
      </w:hyperlink>
      <w:r>
        <w:t xml:space="preserve"> настоящего Закона, районная (городская), за исключением городской в городе Пензе, и районная в городе комиссия с учетом мотивов, характера и тяжести совершенного им проступка, особенностей его возраста, социального положения и поведения может принять решение о применении к нему следующих мер воздействия:</w:t>
      </w:r>
      <w:proofErr w:type="gramEnd"/>
    </w:p>
    <w:p w:rsidR="005D671D" w:rsidRDefault="005D671D">
      <w:pPr>
        <w:pStyle w:val="ConsPlusNormal"/>
        <w:spacing w:before="220"/>
        <w:ind w:firstLine="540"/>
        <w:jc w:val="both"/>
      </w:pPr>
      <w:r>
        <w:t>1) объявить предупреждение о недопустимости противоправного поведения;</w:t>
      </w:r>
    </w:p>
    <w:p w:rsidR="005D671D" w:rsidRDefault="005D671D">
      <w:pPr>
        <w:pStyle w:val="ConsPlusNormal"/>
        <w:spacing w:before="220"/>
        <w:ind w:firstLine="540"/>
        <w:jc w:val="both"/>
      </w:pPr>
      <w:r>
        <w:t>2) предложить принести извинение потерпевшему за причинение морального вреда или материального ущерба;</w:t>
      </w:r>
    </w:p>
    <w:p w:rsidR="005D671D" w:rsidRDefault="005D671D">
      <w:pPr>
        <w:pStyle w:val="ConsPlusNormal"/>
        <w:spacing w:before="220"/>
        <w:ind w:firstLine="540"/>
        <w:jc w:val="both"/>
      </w:pPr>
      <w:r>
        <w:t>3) предложить несовершеннолетнему, достигшему возраста четырнадцати лет и имеющему заработок, возместить потерпевшему причиненный материальный ущерб;</w:t>
      </w:r>
    </w:p>
    <w:p w:rsidR="005D671D" w:rsidRDefault="005D671D">
      <w:pPr>
        <w:pStyle w:val="ConsPlusNormal"/>
        <w:spacing w:before="220"/>
        <w:ind w:firstLine="540"/>
        <w:jc w:val="both"/>
      </w:pPr>
      <w:r>
        <w:t>4) предложить несовершеннолетнему примириться с потерпевшим.</w:t>
      </w:r>
    </w:p>
    <w:p w:rsidR="005D671D" w:rsidRDefault="005D671D">
      <w:pPr>
        <w:pStyle w:val="ConsPlusNormal"/>
        <w:jc w:val="both"/>
      </w:pPr>
    </w:p>
    <w:p w:rsidR="005D671D" w:rsidRDefault="005D671D">
      <w:pPr>
        <w:pStyle w:val="ConsPlusTitle"/>
        <w:ind w:firstLine="540"/>
        <w:jc w:val="both"/>
        <w:outlineLvl w:val="0"/>
      </w:pPr>
      <w:r>
        <w:t>Статья 11. Организация деятельности Комиссий</w:t>
      </w:r>
    </w:p>
    <w:p w:rsidR="005D671D" w:rsidRDefault="005D671D">
      <w:pPr>
        <w:pStyle w:val="ConsPlusNormal"/>
        <w:jc w:val="both"/>
      </w:pPr>
    </w:p>
    <w:p w:rsidR="005D671D" w:rsidRDefault="005D671D">
      <w:pPr>
        <w:pStyle w:val="ConsPlusNormal"/>
        <w:ind w:firstLine="540"/>
        <w:jc w:val="both"/>
      </w:pPr>
      <w:r>
        <w:t>1. К вопросам обеспечения деятельности Комиссий относятся:</w:t>
      </w:r>
    </w:p>
    <w:p w:rsidR="005D671D" w:rsidRDefault="005D671D">
      <w:pPr>
        <w:pStyle w:val="ConsPlusNormal"/>
        <w:spacing w:before="220"/>
        <w:ind w:firstLine="540"/>
        <w:jc w:val="both"/>
      </w:pPr>
      <w:r>
        <w:t>1) подготовка и организация проведения заседаний и иных плановых мероприятий Комиссии;</w:t>
      </w:r>
    </w:p>
    <w:p w:rsidR="005D671D" w:rsidRDefault="005D671D">
      <w:pPr>
        <w:pStyle w:val="ConsPlusNormal"/>
        <w:spacing w:before="220"/>
        <w:ind w:firstLine="540"/>
        <w:jc w:val="both"/>
      </w:pPr>
      <w:r>
        <w:t xml:space="preserve">2) 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Комиссии;</w:t>
      </w:r>
    </w:p>
    <w:p w:rsidR="005D671D" w:rsidRDefault="005D671D">
      <w:pPr>
        <w:pStyle w:val="ConsPlusNormal"/>
        <w:spacing w:before="220"/>
        <w:ind w:firstLine="540"/>
        <w:jc w:val="both"/>
      </w:pPr>
      <w:r>
        <w:t>3) ведение делопроизводства Комиссии;</w:t>
      </w:r>
    </w:p>
    <w:p w:rsidR="005D671D" w:rsidRDefault="005D671D">
      <w:pPr>
        <w:pStyle w:val="ConsPlusNormal"/>
        <w:spacing w:before="220"/>
        <w:ind w:firstLine="540"/>
        <w:jc w:val="both"/>
      </w:pPr>
      <w:r>
        <w:t xml:space="preserve">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w:t>
      </w:r>
      <w:r>
        <w:lastRenderedPageBreak/>
        <w:t>исполнительной власти, исполнительных органов Пензенской области,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5D671D" w:rsidRDefault="005D671D">
      <w:pPr>
        <w:pStyle w:val="ConsPlusNormal"/>
        <w:spacing w:before="220"/>
        <w:ind w:firstLine="540"/>
        <w:jc w:val="both"/>
      </w:pPr>
      <w: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5D671D" w:rsidRDefault="005D671D">
      <w:pPr>
        <w:pStyle w:val="ConsPlusNormal"/>
        <w:spacing w:before="22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5D671D" w:rsidRDefault="005D671D">
      <w:pPr>
        <w:pStyle w:val="ConsPlusNormal"/>
        <w:spacing w:before="220"/>
        <w:ind w:firstLine="540"/>
        <w:jc w:val="both"/>
      </w:pPr>
      <w:r>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5D671D" w:rsidRDefault="005D671D">
      <w:pPr>
        <w:pStyle w:val="ConsPlusNormal"/>
        <w:spacing w:before="220"/>
        <w:ind w:firstLine="540"/>
        <w:jc w:val="both"/>
      </w:pPr>
      <w:r>
        <w:t>8) осуществление сбора, обработки и обобщения информации, необходимой для решения задач, стоящих перед Комиссией;</w:t>
      </w:r>
    </w:p>
    <w:p w:rsidR="005D671D" w:rsidRDefault="005D671D">
      <w:pPr>
        <w:pStyle w:val="ConsPlusNormal"/>
        <w:spacing w:before="220"/>
        <w:ind w:firstLine="540"/>
        <w:jc w:val="both"/>
      </w:pPr>
      <w:r>
        <w:t xml:space="preserve">9) осуществление сбора и обобщение информации о численности лиц, предусмотренных </w:t>
      </w:r>
      <w:hyperlink r:id="rId26">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5D671D" w:rsidRDefault="005D671D">
      <w:pPr>
        <w:pStyle w:val="ConsPlusNormal"/>
        <w:spacing w:before="22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5D671D" w:rsidRDefault="005D671D">
      <w:pPr>
        <w:pStyle w:val="ConsPlusNormal"/>
        <w:spacing w:before="22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rsidR="005D671D" w:rsidRDefault="005D671D">
      <w:pPr>
        <w:pStyle w:val="ConsPlusNormal"/>
        <w:spacing w:before="22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5D671D" w:rsidRDefault="005D671D">
      <w:pPr>
        <w:pStyle w:val="ConsPlusNormal"/>
        <w:spacing w:before="220"/>
        <w:ind w:firstLine="540"/>
        <w:jc w:val="both"/>
      </w:pPr>
      <w: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Пензенской области, органами местного самоуправления, общественными и иными объединениями, организациями для решения задач, стоящих перед Комиссией;</w:t>
      </w:r>
    </w:p>
    <w:p w:rsidR="005D671D" w:rsidRDefault="005D671D">
      <w:pPr>
        <w:pStyle w:val="ConsPlusNormal"/>
        <w:spacing w:before="22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Пензенской области, органы местного самоуправления, организации, районные (городские) и районные в городе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5D671D" w:rsidRDefault="005D671D">
      <w:pPr>
        <w:pStyle w:val="ConsPlusNormal"/>
        <w:spacing w:before="22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5D671D" w:rsidRDefault="005D671D">
      <w:pPr>
        <w:pStyle w:val="ConsPlusNormal"/>
        <w:spacing w:before="220"/>
        <w:ind w:firstLine="540"/>
        <w:jc w:val="both"/>
      </w:pPr>
      <w:r>
        <w:t>2. К вопросам обеспечения деятельности областной комиссии относятся:</w:t>
      </w:r>
    </w:p>
    <w:p w:rsidR="005D671D" w:rsidRDefault="005D671D">
      <w:pPr>
        <w:pStyle w:val="ConsPlusNormal"/>
        <w:spacing w:before="220"/>
        <w:ind w:firstLine="540"/>
        <w:jc w:val="both"/>
      </w:pPr>
      <w:r>
        <w:t>1) проведение анализа эффективности деятельности районных (городских) и районных в городе комиссий;</w:t>
      </w:r>
    </w:p>
    <w:p w:rsidR="005D671D" w:rsidRDefault="005D671D">
      <w:pPr>
        <w:pStyle w:val="ConsPlusNormal"/>
        <w:spacing w:before="220"/>
        <w:ind w:firstLine="540"/>
        <w:jc w:val="both"/>
      </w:pPr>
      <w:r>
        <w:lastRenderedPageBreak/>
        <w:t>2) проведение анализа и (или) обобщение информации об исполнении поручений областной комиссии, поступающей из районных (городских) и районных в городе комиссий;</w:t>
      </w:r>
    </w:p>
    <w:p w:rsidR="005D671D" w:rsidRDefault="005D671D">
      <w:pPr>
        <w:pStyle w:val="ConsPlusNormal"/>
        <w:spacing w:before="220"/>
        <w:ind w:firstLine="540"/>
        <w:jc w:val="both"/>
      </w:pPr>
      <w:r>
        <w:t>3)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областную комиссию;</w:t>
      </w:r>
    </w:p>
    <w:p w:rsidR="005D671D" w:rsidRDefault="005D671D">
      <w:pPr>
        <w:pStyle w:val="ConsPlusNormal"/>
        <w:spacing w:before="220"/>
        <w:ind w:firstLine="540"/>
        <w:jc w:val="both"/>
      </w:pPr>
      <w:r>
        <w:t>4) исполнение иных полномочий в рамках обеспечения деятельности областной комиссии по реализации ее полномочий, предусмотренных законодательством Российской Федерации и законодательством Пензенской области.</w:t>
      </w:r>
    </w:p>
    <w:p w:rsidR="005D671D" w:rsidRDefault="005D671D">
      <w:pPr>
        <w:pStyle w:val="ConsPlusNormal"/>
        <w:spacing w:before="220"/>
        <w:ind w:firstLine="540"/>
        <w:jc w:val="both"/>
      </w:pPr>
      <w:r>
        <w:t>3. К вопросам обеспечения деятельности районных (городских) и районных в городе комиссий относятся:</w:t>
      </w:r>
    </w:p>
    <w:p w:rsidR="005D671D" w:rsidRDefault="005D671D">
      <w:pPr>
        <w:pStyle w:val="ConsPlusNormal"/>
        <w:spacing w:before="220"/>
        <w:ind w:firstLine="540"/>
        <w:jc w:val="both"/>
      </w:pPr>
      <w:r>
        <w:t>1)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5D671D" w:rsidRDefault="005D671D">
      <w:pPr>
        <w:pStyle w:val="ConsPlusNormal"/>
        <w:spacing w:before="220"/>
        <w:ind w:firstLine="540"/>
        <w:jc w:val="both"/>
      </w:pPr>
      <w:r>
        <w:t>2) подготовка и направление в областную комиссию справочной информации, отчетов по вопросам, относящимся к компетенции районных (городских) и районных в городе комиссий;</w:t>
      </w:r>
    </w:p>
    <w:p w:rsidR="005D671D" w:rsidRDefault="005D671D">
      <w:pPr>
        <w:pStyle w:val="ConsPlusNormal"/>
        <w:spacing w:before="220"/>
        <w:ind w:firstLine="540"/>
        <w:jc w:val="both"/>
      </w:pPr>
      <w:r>
        <w:t>3) участие в подготовке заключений на проекты нормативных правовых актов по вопросам защиты прав и законных интересов несовершеннолетних;</w:t>
      </w:r>
    </w:p>
    <w:p w:rsidR="005D671D" w:rsidRDefault="005D671D">
      <w:pPr>
        <w:pStyle w:val="ConsPlusNormal"/>
        <w:spacing w:before="220"/>
        <w:ind w:firstLine="540"/>
        <w:jc w:val="both"/>
      </w:pPr>
      <w:r>
        <w:t>4) исполнение иных полномочий в рамках обеспечения деятельности районных (городских) и районных в городе комиссий по реализации их полномочий, предусмотренных законодательством Российской Федерации и законодательством Пензенской области.</w:t>
      </w:r>
    </w:p>
    <w:p w:rsidR="005D671D" w:rsidRDefault="005D671D">
      <w:pPr>
        <w:pStyle w:val="ConsPlusNormal"/>
        <w:spacing w:before="220"/>
        <w:ind w:firstLine="540"/>
        <w:jc w:val="both"/>
      </w:pPr>
      <w:r>
        <w:t>4. Заседания областной комиссии и городской в городе Пензе комиссии проводятся в соответствии с планами работы не реже одного раза в квартал. Заседания районной (городской), за исключением городской в городе Пензе, и районной в городе комиссий проводятся в соответствии с планами работы не реже двух раз в месяц.</w:t>
      </w:r>
    </w:p>
    <w:p w:rsidR="005D671D" w:rsidRDefault="005D671D">
      <w:pPr>
        <w:pStyle w:val="ConsPlusNormal"/>
        <w:spacing w:before="220"/>
        <w:ind w:firstLine="540"/>
        <w:jc w:val="both"/>
      </w:pPr>
      <w:r>
        <w:t>5.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w:t>
      </w:r>
    </w:p>
    <w:p w:rsidR="005D671D" w:rsidRDefault="005D671D">
      <w:pPr>
        <w:pStyle w:val="ConsPlusNormal"/>
        <w:spacing w:before="220"/>
        <w:ind w:firstLine="540"/>
        <w:jc w:val="both"/>
      </w:pPr>
      <w:r>
        <w:t>6. Предложения по рассмотрению вопросов на заседании Комиссии должны содержать:</w:t>
      </w:r>
    </w:p>
    <w:p w:rsidR="005D671D" w:rsidRDefault="005D671D">
      <w:pPr>
        <w:pStyle w:val="ConsPlusNormal"/>
        <w:spacing w:before="220"/>
        <w:ind w:firstLine="540"/>
        <w:jc w:val="both"/>
      </w:pPr>
      <w:r>
        <w:t>1) наименование вопроса и краткое обоснование необходимости его рассмотрения на заседании Комиссии;</w:t>
      </w:r>
    </w:p>
    <w:p w:rsidR="005D671D" w:rsidRDefault="005D671D">
      <w:pPr>
        <w:pStyle w:val="ConsPlusNormal"/>
        <w:spacing w:before="220"/>
        <w:ind w:firstLine="540"/>
        <w:jc w:val="both"/>
      </w:pPr>
      <w:proofErr w:type="gramStart"/>
      <w:r>
        <w:t>2) информацию об органе (организации, учреждении), и (или) должностном лице, и (или) члене Комиссии, ответственных за подготовку вопроса;</w:t>
      </w:r>
      <w:proofErr w:type="gramEnd"/>
    </w:p>
    <w:p w:rsidR="005D671D" w:rsidRDefault="005D671D">
      <w:pPr>
        <w:pStyle w:val="ConsPlusNormal"/>
        <w:spacing w:before="220"/>
        <w:ind w:firstLine="540"/>
        <w:jc w:val="both"/>
      </w:pPr>
      <w:r>
        <w:t>3) перечень соисполнителей (при их наличии);</w:t>
      </w:r>
    </w:p>
    <w:p w:rsidR="005D671D" w:rsidRDefault="005D671D">
      <w:pPr>
        <w:pStyle w:val="ConsPlusNormal"/>
        <w:spacing w:before="220"/>
        <w:ind w:firstLine="540"/>
        <w:jc w:val="both"/>
      </w:pPr>
      <w:r>
        <w:t>4) срок рассмотрения на заседании Комиссии.</w:t>
      </w:r>
    </w:p>
    <w:p w:rsidR="005D671D" w:rsidRDefault="005D671D">
      <w:pPr>
        <w:pStyle w:val="ConsPlusNormal"/>
        <w:spacing w:before="220"/>
        <w:ind w:firstLine="540"/>
        <w:jc w:val="both"/>
      </w:pPr>
      <w:r>
        <w:t>7. Предложения в проект плана работы Комиссии могут направляться членам Комиссии для их предварительного согласования.</w:t>
      </w:r>
    </w:p>
    <w:p w:rsidR="005D671D" w:rsidRDefault="005D671D">
      <w:pPr>
        <w:pStyle w:val="ConsPlusNormal"/>
        <w:spacing w:before="220"/>
        <w:ind w:firstLine="540"/>
        <w:jc w:val="both"/>
      </w:pPr>
      <w:r>
        <w:t>8.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5D671D" w:rsidRDefault="005D671D">
      <w:pPr>
        <w:pStyle w:val="ConsPlusNormal"/>
        <w:spacing w:before="220"/>
        <w:ind w:firstLine="540"/>
        <w:jc w:val="both"/>
      </w:pPr>
      <w:r>
        <w:t xml:space="preserve">9. Изменения в план работы Комиссии вносятся на заседании </w:t>
      </w:r>
      <w:proofErr w:type="gramStart"/>
      <w:r>
        <w:t>Комиссии</w:t>
      </w:r>
      <w:proofErr w:type="gramEnd"/>
      <w:r>
        <w:t xml:space="preserve"> на основании </w:t>
      </w:r>
      <w:r>
        <w:lastRenderedPageBreak/>
        <w:t>предложений лиц, входящих в ее состав.</w:t>
      </w:r>
    </w:p>
    <w:p w:rsidR="005D671D" w:rsidRDefault="005D671D">
      <w:pPr>
        <w:pStyle w:val="ConsPlusNormal"/>
        <w:spacing w:before="220"/>
        <w:ind w:firstLine="540"/>
        <w:jc w:val="both"/>
      </w:pPr>
      <w:r>
        <w:t xml:space="preserve">10. </w:t>
      </w:r>
      <w:proofErr w:type="gramStart"/>
      <w: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исполнительных органов Пензенской области,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5D671D" w:rsidRDefault="005D671D">
      <w:pPr>
        <w:pStyle w:val="ConsPlusNormal"/>
        <w:spacing w:before="220"/>
        <w:ind w:firstLine="540"/>
        <w:jc w:val="both"/>
      </w:pPr>
      <w:r>
        <w:t xml:space="preserve">11.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t>позднее</w:t>
      </w:r>
      <w:proofErr w:type="gramEnd"/>
      <w:r>
        <w:t xml:space="preserve"> чем за десять дней до дня проведения заседания и включают в себя:</w:t>
      </w:r>
    </w:p>
    <w:p w:rsidR="005D671D" w:rsidRDefault="005D671D">
      <w:pPr>
        <w:pStyle w:val="ConsPlusNormal"/>
        <w:spacing w:before="220"/>
        <w:ind w:firstLine="540"/>
        <w:jc w:val="both"/>
      </w:pPr>
      <w:r>
        <w:t>1) справочно-аналитическую информацию по вопросу, вынесенному на рассмотрение;</w:t>
      </w:r>
    </w:p>
    <w:p w:rsidR="005D671D" w:rsidRDefault="005D671D">
      <w:pPr>
        <w:pStyle w:val="ConsPlusNormal"/>
        <w:spacing w:before="220"/>
        <w:ind w:firstLine="540"/>
        <w:jc w:val="both"/>
      </w:pPr>
      <w:r>
        <w:t>2) предложения в проект постановления Комиссии по рассматриваемому вопросу;</w:t>
      </w:r>
    </w:p>
    <w:p w:rsidR="005D671D" w:rsidRDefault="005D671D">
      <w:pPr>
        <w:pStyle w:val="ConsPlusNormal"/>
        <w:spacing w:before="220"/>
        <w:ind w:firstLine="540"/>
        <w:jc w:val="both"/>
      </w:pPr>
      <w:r>
        <w:t>3) особые мнения по представленному проекту постановления Комиссии, если таковые имеются;</w:t>
      </w:r>
    </w:p>
    <w:p w:rsidR="005D671D" w:rsidRDefault="005D671D">
      <w:pPr>
        <w:pStyle w:val="ConsPlusNormal"/>
        <w:spacing w:before="220"/>
        <w:ind w:firstLine="540"/>
        <w:jc w:val="both"/>
      </w:pPr>
      <w:r>
        <w:t>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5D671D" w:rsidRDefault="005D671D">
      <w:pPr>
        <w:pStyle w:val="ConsPlusNormal"/>
        <w:spacing w:before="220"/>
        <w:ind w:firstLine="540"/>
        <w:jc w:val="both"/>
      </w:pPr>
      <w:r>
        <w:t>5) иные сведения, необходимые для рассмотрения вопроса.</w:t>
      </w:r>
    </w:p>
    <w:p w:rsidR="005D671D" w:rsidRDefault="005D671D">
      <w:pPr>
        <w:pStyle w:val="ConsPlusNormal"/>
        <w:spacing w:before="220"/>
        <w:ind w:firstLine="540"/>
        <w:jc w:val="both"/>
      </w:pPr>
      <w:r>
        <w:t>12. В случае непредставления материалов в установленный настоящим Законом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5D671D" w:rsidRDefault="005D671D">
      <w:pPr>
        <w:pStyle w:val="ConsPlusNormal"/>
        <w:spacing w:before="220"/>
        <w:ind w:firstLine="540"/>
        <w:jc w:val="both"/>
      </w:pPr>
      <w:r>
        <w:t xml:space="preserve">13.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t>позднее</w:t>
      </w:r>
      <w:proofErr w:type="gramEnd"/>
      <w:r>
        <w:t xml:space="preserve"> чем за три рабочих дня до дня проведения заседания.</w:t>
      </w:r>
    </w:p>
    <w:p w:rsidR="005D671D" w:rsidRDefault="005D671D">
      <w:pPr>
        <w:pStyle w:val="ConsPlusNormal"/>
        <w:spacing w:before="220"/>
        <w:ind w:firstLine="540"/>
        <w:jc w:val="both"/>
      </w:pPr>
      <w:r>
        <w:t>14.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5D671D" w:rsidRDefault="005D671D">
      <w:pPr>
        <w:pStyle w:val="ConsPlusNormal"/>
        <w:spacing w:before="220"/>
        <w:ind w:firstLine="540"/>
        <w:jc w:val="both"/>
      </w:pPr>
      <w:r>
        <w:t>15. О дате, времени, месте и повестке заседания Комиссии извещается прокурор.</w:t>
      </w:r>
    </w:p>
    <w:p w:rsidR="005D671D" w:rsidRDefault="005D671D">
      <w:pPr>
        <w:pStyle w:val="ConsPlusNormal"/>
        <w:spacing w:before="220"/>
        <w:ind w:firstLine="540"/>
        <w:jc w:val="both"/>
      </w:pPr>
      <w:r>
        <w:t>16.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5D671D" w:rsidRDefault="005D671D">
      <w:pPr>
        <w:pStyle w:val="ConsPlusNormal"/>
        <w:spacing w:before="220"/>
        <w:ind w:firstLine="540"/>
        <w:jc w:val="both"/>
      </w:pPr>
      <w:r>
        <w:t>17. На заседании Комиссии председательствует ее председатель либо заместитель председателя Комиссии.</w:t>
      </w:r>
    </w:p>
    <w:p w:rsidR="005D671D" w:rsidRDefault="005D671D">
      <w:pPr>
        <w:pStyle w:val="ConsPlusNormal"/>
        <w:spacing w:before="220"/>
        <w:ind w:firstLine="540"/>
        <w:jc w:val="both"/>
      </w:pPr>
      <w:r>
        <w:t>18. Решения Комиссии принимаются большинством голосов присутствующих на заседании членов Комиссии.</w:t>
      </w:r>
    </w:p>
    <w:p w:rsidR="005D671D" w:rsidRDefault="005D671D">
      <w:pPr>
        <w:pStyle w:val="ConsPlusNormal"/>
        <w:spacing w:before="220"/>
        <w:ind w:firstLine="540"/>
        <w:jc w:val="both"/>
      </w:pPr>
      <w:r>
        <w:t>19.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5D671D" w:rsidRDefault="005D671D">
      <w:pPr>
        <w:pStyle w:val="ConsPlusNormal"/>
        <w:spacing w:before="220"/>
        <w:ind w:firstLine="540"/>
        <w:jc w:val="both"/>
      </w:pPr>
      <w:r>
        <w:t xml:space="preserve">20. Результаты голосования, оглашенные председателем Комиссии, вносятся в протокол </w:t>
      </w:r>
      <w:r>
        <w:lastRenderedPageBreak/>
        <w:t>заседания Комиссии.</w:t>
      </w:r>
    </w:p>
    <w:p w:rsidR="005D671D" w:rsidRDefault="005D671D">
      <w:pPr>
        <w:pStyle w:val="ConsPlusNormal"/>
        <w:spacing w:before="220"/>
        <w:ind w:firstLine="540"/>
        <w:jc w:val="both"/>
      </w:pPr>
      <w:r>
        <w:t>21. В протоколе заседания Комиссии указываются:</w:t>
      </w:r>
    </w:p>
    <w:p w:rsidR="005D671D" w:rsidRDefault="005D671D">
      <w:pPr>
        <w:pStyle w:val="ConsPlusNormal"/>
        <w:spacing w:before="220"/>
        <w:ind w:firstLine="540"/>
        <w:jc w:val="both"/>
      </w:pPr>
      <w:r>
        <w:t>1) наименование Комиссии;</w:t>
      </w:r>
    </w:p>
    <w:p w:rsidR="005D671D" w:rsidRDefault="005D671D">
      <w:pPr>
        <w:pStyle w:val="ConsPlusNormal"/>
        <w:spacing w:before="220"/>
        <w:ind w:firstLine="540"/>
        <w:jc w:val="both"/>
      </w:pPr>
      <w:r>
        <w:t>2) дата, время и место проведения заседания;</w:t>
      </w:r>
    </w:p>
    <w:p w:rsidR="005D671D" w:rsidRDefault="005D671D">
      <w:pPr>
        <w:pStyle w:val="ConsPlusNormal"/>
        <w:spacing w:before="220"/>
        <w:ind w:firstLine="540"/>
        <w:jc w:val="both"/>
      </w:pPr>
      <w:r>
        <w:t>3) сведения о присутствующих и отсутствующих членах Комиссии, иных лицах, присутствующих на заседании;</w:t>
      </w:r>
    </w:p>
    <w:p w:rsidR="005D671D" w:rsidRDefault="005D671D">
      <w:pPr>
        <w:pStyle w:val="ConsPlusNormal"/>
        <w:spacing w:before="220"/>
        <w:ind w:firstLine="540"/>
        <w:jc w:val="both"/>
      </w:pPr>
      <w:r>
        <w:t>4) повестка дня;</w:t>
      </w:r>
    </w:p>
    <w:p w:rsidR="005D671D" w:rsidRDefault="005D671D">
      <w:pPr>
        <w:pStyle w:val="ConsPlusNormal"/>
        <w:spacing w:before="220"/>
        <w:ind w:firstLine="540"/>
        <w:jc w:val="both"/>
      </w:pPr>
      <w:r>
        <w:t>5) отметка о способе документирования заседания коллегиального органа (стенографирование, видеоконференция, запись на диктофон и др.);</w:t>
      </w:r>
    </w:p>
    <w:p w:rsidR="005D671D" w:rsidRDefault="005D671D">
      <w:pPr>
        <w:pStyle w:val="ConsPlusNormal"/>
        <w:spacing w:before="220"/>
        <w:ind w:firstLine="540"/>
        <w:jc w:val="both"/>
      </w:pPr>
      <w:r>
        <w:t>6) наименование вопросов, рассмотренных на заседании Комиссии, и ход их обсуждения;</w:t>
      </w:r>
    </w:p>
    <w:p w:rsidR="005D671D" w:rsidRDefault="005D671D">
      <w:pPr>
        <w:pStyle w:val="ConsPlusNormal"/>
        <w:spacing w:before="220"/>
        <w:ind w:firstLine="540"/>
        <w:jc w:val="both"/>
      </w:pPr>
      <w:r>
        <w:t>7) результаты голосования по вопросам, обсуждаемым на заседании Комиссии;</w:t>
      </w:r>
    </w:p>
    <w:p w:rsidR="005D671D" w:rsidRDefault="005D671D">
      <w:pPr>
        <w:pStyle w:val="ConsPlusNormal"/>
        <w:spacing w:before="220"/>
        <w:ind w:firstLine="540"/>
        <w:jc w:val="both"/>
      </w:pPr>
      <w:r>
        <w:t>8) решение, принятое по рассматриваемому вопросу.</w:t>
      </w:r>
    </w:p>
    <w:p w:rsidR="005D671D" w:rsidRDefault="005D671D">
      <w:pPr>
        <w:pStyle w:val="ConsPlusNormal"/>
        <w:spacing w:before="220"/>
        <w:ind w:firstLine="540"/>
        <w:jc w:val="both"/>
      </w:pPr>
      <w:r>
        <w:t>22.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5D671D" w:rsidRDefault="005D671D">
      <w:pPr>
        <w:pStyle w:val="ConsPlusNormal"/>
        <w:spacing w:before="220"/>
        <w:ind w:firstLine="540"/>
        <w:jc w:val="both"/>
      </w:pPr>
      <w:r>
        <w:t>23. Протокол заседания Комиссии подписывается председательствующим на заседании Комиссии и секретарем заседания Комиссии.</w:t>
      </w:r>
    </w:p>
    <w:p w:rsidR="005D671D" w:rsidRDefault="005D671D">
      <w:pPr>
        <w:pStyle w:val="ConsPlusNormal"/>
        <w:spacing w:before="220"/>
        <w:ind w:firstLine="540"/>
        <w:jc w:val="both"/>
      </w:pPr>
      <w:r>
        <w:t>24. Решения Комиссии по результатам рассмотрения материалов оформляются в форме постановлений, в которых указываются:</w:t>
      </w:r>
    </w:p>
    <w:p w:rsidR="005D671D" w:rsidRDefault="005D671D">
      <w:pPr>
        <w:pStyle w:val="ConsPlusNormal"/>
        <w:spacing w:before="220"/>
        <w:ind w:firstLine="540"/>
        <w:jc w:val="both"/>
      </w:pPr>
      <w:r>
        <w:t>1) наименование Комиссии;</w:t>
      </w:r>
    </w:p>
    <w:p w:rsidR="005D671D" w:rsidRDefault="005D671D">
      <w:pPr>
        <w:pStyle w:val="ConsPlusNormal"/>
        <w:spacing w:before="220"/>
        <w:ind w:firstLine="540"/>
        <w:jc w:val="both"/>
      </w:pPr>
      <w:r>
        <w:t>2) дата;</w:t>
      </w:r>
    </w:p>
    <w:p w:rsidR="005D671D" w:rsidRDefault="005D671D">
      <w:pPr>
        <w:pStyle w:val="ConsPlusNormal"/>
        <w:spacing w:before="220"/>
        <w:ind w:firstLine="540"/>
        <w:jc w:val="both"/>
      </w:pPr>
      <w:r>
        <w:t>3) время и место проведения заседания;</w:t>
      </w:r>
    </w:p>
    <w:p w:rsidR="005D671D" w:rsidRDefault="005D671D">
      <w:pPr>
        <w:pStyle w:val="ConsPlusNormal"/>
        <w:spacing w:before="220"/>
        <w:ind w:firstLine="540"/>
        <w:jc w:val="both"/>
      </w:pPr>
      <w:r>
        <w:t>4) сведения о присутствующих и отсутствующих членах Комиссии;</w:t>
      </w:r>
    </w:p>
    <w:p w:rsidR="005D671D" w:rsidRDefault="005D671D">
      <w:pPr>
        <w:pStyle w:val="ConsPlusNormal"/>
        <w:spacing w:before="220"/>
        <w:ind w:firstLine="540"/>
        <w:jc w:val="both"/>
      </w:pPr>
      <w:r>
        <w:t>5) сведения об иных лицах, присутствующих на заседании;</w:t>
      </w:r>
    </w:p>
    <w:p w:rsidR="005D671D" w:rsidRDefault="005D671D">
      <w:pPr>
        <w:pStyle w:val="ConsPlusNormal"/>
        <w:spacing w:before="220"/>
        <w:ind w:firstLine="540"/>
        <w:jc w:val="both"/>
      </w:pPr>
      <w:r>
        <w:t>6) вопрос повестки дня, по которому вынесено постановление;</w:t>
      </w:r>
    </w:p>
    <w:p w:rsidR="005D671D" w:rsidRDefault="005D671D">
      <w:pPr>
        <w:pStyle w:val="ConsPlusNormal"/>
        <w:spacing w:before="220"/>
        <w:ind w:firstLine="540"/>
        <w:jc w:val="both"/>
      </w:pPr>
      <w:r>
        <w:t>7) содержание рассматриваемого вопроса;</w:t>
      </w:r>
    </w:p>
    <w:p w:rsidR="005D671D" w:rsidRDefault="005D671D">
      <w:pPr>
        <w:pStyle w:val="ConsPlusNormal"/>
        <w:spacing w:before="220"/>
        <w:ind w:firstLine="540"/>
        <w:jc w:val="both"/>
      </w:pPr>
      <w:r>
        <w:t>8) выявленные по рассматриваемому вопросу нарушения прав и законных интересов несовершеннолетних (при их наличии);</w:t>
      </w:r>
    </w:p>
    <w:p w:rsidR="005D671D" w:rsidRDefault="005D671D">
      <w:pPr>
        <w:pStyle w:val="ConsPlusNormal"/>
        <w:spacing w:before="220"/>
        <w:ind w:firstLine="540"/>
        <w:jc w:val="both"/>
      </w:pPr>
      <w: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5D671D" w:rsidRDefault="005D671D">
      <w:pPr>
        <w:pStyle w:val="ConsPlusNormal"/>
        <w:spacing w:before="220"/>
        <w:ind w:firstLine="540"/>
        <w:jc w:val="both"/>
      </w:pPr>
      <w:r>
        <w:t>10) решение, принятое по рассматриваемому вопросу;</w:t>
      </w:r>
    </w:p>
    <w:p w:rsidR="005D671D" w:rsidRDefault="005D671D">
      <w:pPr>
        <w:pStyle w:val="ConsPlusNormal"/>
        <w:spacing w:before="220"/>
        <w:ind w:firstLine="540"/>
        <w:jc w:val="both"/>
      </w:pPr>
      <w: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5D671D" w:rsidRDefault="005D671D">
      <w:pPr>
        <w:pStyle w:val="ConsPlusNormal"/>
        <w:spacing w:before="220"/>
        <w:ind w:firstLine="540"/>
        <w:jc w:val="both"/>
      </w:pPr>
      <w:r>
        <w:lastRenderedPageBreak/>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5D671D" w:rsidRDefault="005D671D">
      <w:pPr>
        <w:pStyle w:val="ConsPlusNormal"/>
        <w:spacing w:before="220"/>
        <w:ind w:firstLine="540"/>
        <w:jc w:val="both"/>
      </w:pPr>
      <w:r>
        <w:t xml:space="preserve">25. </w:t>
      </w:r>
      <w:hyperlink r:id="rId27">
        <w:proofErr w:type="gramStart"/>
        <w:r>
          <w:rPr>
            <w:color w:val="0000FF"/>
          </w:rPr>
          <w:t>Порядок</w:t>
        </w:r>
      </w:hyperlink>
      <w:r>
        <w:t xml:space="preserve"> принятия областной комиссией решения о допуске или недопуске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r:id="rId28">
        <w:r>
          <w:rPr>
            <w:color w:val="0000FF"/>
          </w:rPr>
          <w:t>форма</w:t>
        </w:r>
      </w:hyperlink>
      <w:r>
        <w:t xml:space="preserve"> документа, содержащего решение о допуске или недопуске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5D671D" w:rsidRDefault="005D671D">
      <w:pPr>
        <w:pStyle w:val="ConsPlusNormal"/>
        <w:spacing w:before="220"/>
        <w:ind w:firstLine="540"/>
        <w:jc w:val="both"/>
      </w:pPr>
      <w:r>
        <w:t>26.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5D671D" w:rsidRDefault="005D671D">
      <w:pPr>
        <w:pStyle w:val="ConsPlusNormal"/>
        <w:spacing w:before="220"/>
        <w:ind w:firstLine="540"/>
        <w:jc w:val="both"/>
      </w:pPr>
      <w:r>
        <w:t>27. Постановления, принятые Комиссией по вопросам, отнесенным к ее компетенции, обязательны для исполнения органами и учреждениями системы профилактики.</w:t>
      </w:r>
    </w:p>
    <w:p w:rsidR="005D671D" w:rsidRDefault="005D671D">
      <w:pPr>
        <w:pStyle w:val="ConsPlusNormal"/>
        <w:spacing w:before="220"/>
        <w:ind w:firstLine="540"/>
        <w:jc w:val="both"/>
      </w:pPr>
      <w:r>
        <w:t>28. Органы и учреждения системы профилактики обязаны сообщить Комиссии о мерах, принятых по исполнению постановления, в указанный в нем срок.</w:t>
      </w:r>
    </w:p>
    <w:p w:rsidR="005D671D" w:rsidRDefault="005D671D">
      <w:pPr>
        <w:pStyle w:val="ConsPlusNormal"/>
        <w:spacing w:before="220"/>
        <w:ind w:firstLine="540"/>
        <w:jc w:val="both"/>
      </w:pPr>
      <w:r>
        <w:t>29. Постановление Комиссии может быть обжаловано в порядке, установленном законодательством Российской Федерации.</w:t>
      </w:r>
    </w:p>
    <w:p w:rsidR="005D671D" w:rsidRDefault="005D671D">
      <w:pPr>
        <w:pStyle w:val="ConsPlusNormal"/>
        <w:spacing w:before="220"/>
        <w:ind w:firstLine="540"/>
        <w:jc w:val="both"/>
      </w:pPr>
      <w:r>
        <w:t>Решение областной комиссии о допуске или недопуске к педагогической деятельности лиц, имевших судимость, может быть обжаловано в суде.</w:t>
      </w:r>
    </w:p>
    <w:p w:rsidR="005D671D" w:rsidRDefault="005D671D">
      <w:pPr>
        <w:pStyle w:val="ConsPlusNormal"/>
        <w:spacing w:before="220"/>
        <w:ind w:firstLine="540"/>
        <w:jc w:val="both"/>
      </w:pPr>
      <w:r>
        <w:t>30. Неисполнение, а равно создание препятствий для исполнения, либо нарушение срока исполнения постановлений Комиссии, за исключением постановлений по делам об административных правонарушениях, влечет ответственность, установленную законодательством Пензенской области.</w:t>
      </w:r>
    </w:p>
    <w:p w:rsidR="005D671D" w:rsidRDefault="005D671D">
      <w:pPr>
        <w:pStyle w:val="ConsPlusNormal"/>
        <w:spacing w:before="220"/>
        <w:ind w:firstLine="540"/>
        <w:jc w:val="both"/>
      </w:pPr>
      <w:r>
        <w:t>31. Комиссия имеет бланк и печать со своим наименованием.</w:t>
      </w:r>
    </w:p>
    <w:p w:rsidR="005D671D" w:rsidRDefault="005D671D">
      <w:pPr>
        <w:pStyle w:val="ConsPlusNormal"/>
        <w:jc w:val="both"/>
      </w:pPr>
    </w:p>
    <w:p w:rsidR="005D671D" w:rsidRDefault="005D671D">
      <w:pPr>
        <w:pStyle w:val="ConsPlusTitle"/>
        <w:ind w:firstLine="540"/>
        <w:jc w:val="both"/>
        <w:outlineLvl w:val="0"/>
      </w:pPr>
      <w:r>
        <w:t>Статья 12. Финансовое и материально-техническое обеспечение Комиссий</w:t>
      </w:r>
    </w:p>
    <w:p w:rsidR="005D671D" w:rsidRDefault="005D671D">
      <w:pPr>
        <w:pStyle w:val="ConsPlusNormal"/>
        <w:jc w:val="both"/>
      </w:pPr>
    </w:p>
    <w:p w:rsidR="005D671D" w:rsidRDefault="005D671D">
      <w:pPr>
        <w:pStyle w:val="ConsPlusNormal"/>
        <w:ind w:firstLine="540"/>
        <w:jc w:val="both"/>
      </w:pPr>
      <w:r>
        <w:t>1. Финансовое и материально-техническое обеспечение деятельности областной комиссии осуществляется Правительством Пензенской области за счет средств бюджета Пензенской области.</w:t>
      </w:r>
    </w:p>
    <w:p w:rsidR="005D671D" w:rsidRDefault="005D671D">
      <w:pPr>
        <w:pStyle w:val="ConsPlusNormal"/>
        <w:spacing w:before="220"/>
        <w:ind w:firstLine="540"/>
        <w:jc w:val="both"/>
      </w:pPr>
      <w:r>
        <w:t>2. Финансовое и материально-техническое обеспечение деятельности районных (городских) и районных в городе комиссий осуществляется за счет средств бюджета Пензенской области, направляемых в виде субвенций в бюджеты городских округов и муниципальных районов Пензенской области.</w:t>
      </w:r>
    </w:p>
    <w:p w:rsidR="005D671D" w:rsidRDefault="005D671D">
      <w:pPr>
        <w:pStyle w:val="ConsPlusNormal"/>
        <w:jc w:val="both"/>
      </w:pPr>
    </w:p>
    <w:p w:rsidR="005D671D" w:rsidRDefault="005D671D">
      <w:pPr>
        <w:pStyle w:val="ConsPlusTitle"/>
        <w:ind w:firstLine="540"/>
        <w:jc w:val="both"/>
        <w:outlineLvl w:val="0"/>
      </w:pPr>
      <w:r>
        <w:t>Статья 13. Вступление в силу настоящего Закона</w:t>
      </w:r>
    </w:p>
    <w:p w:rsidR="005D671D" w:rsidRDefault="005D671D">
      <w:pPr>
        <w:pStyle w:val="ConsPlusNormal"/>
        <w:jc w:val="both"/>
      </w:pPr>
    </w:p>
    <w:p w:rsidR="005D671D" w:rsidRDefault="005D671D">
      <w:pPr>
        <w:pStyle w:val="ConsPlusNormal"/>
        <w:ind w:firstLine="540"/>
        <w:jc w:val="both"/>
      </w:pPr>
      <w:r>
        <w:t>Настоящий Закон вступает в силу по истечении десяти дней после дня его официального опубликования.</w:t>
      </w:r>
    </w:p>
    <w:p w:rsidR="005D671D" w:rsidRDefault="005D671D">
      <w:pPr>
        <w:pStyle w:val="ConsPlusNormal"/>
        <w:jc w:val="both"/>
      </w:pPr>
    </w:p>
    <w:p w:rsidR="005D671D" w:rsidRDefault="005D671D">
      <w:pPr>
        <w:pStyle w:val="ConsPlusNormal"/>
        <w:jc w:val="right"/>
      </w:pPr>
      <w:r>
        <w:t>Губернатор</w:t>
      </w:r>
    </w:p>
    <w:p w:rsidR="005D671D" w:rsidRDefault="005D671D">
      <w:pPr>
        <w:pStyle w:val="ConsPlusNormal"/>
        <w:jc w:val="right"/>
      </w:pPr>
      <w:r>
        <w:t>Пензенской области</w:t>
      </w:r>
    </w:p>
    <w:p w:rsidR="005D671D" w:rsidRDefault="005D671D">
      <w:pPr>
        <w:pStyle w:val="ConsPlusNormal"/>
        <w:jc w:val="right"/>
      </w:pPr>
      <w:r>
        <w:t>О.В.МЕЛЬНИЧЕНКО</w:t>
      </w:r>
    </w:p>
    <w:p w:rsidR="005D671D" w:rsidRDefault="005D671D">
      <w:pPr>
        <w:pStyle w:val="ConsPlusNormal"/>
      </w:pPr>
      <w:r>
        <w:t>г. Пенза</w:t>
      </w:r>
    </w:p>
    <w:p w:rsidR="005D671D" w:rsidRDefault="005D671D">
      <w:pPr>
        <w:pStyle w:val="ConsPlusNormal"/>
        <w:spacing w:before="220"/>
      </w:pPr>
      <w:r>
        <w:t>29 марта 2024 года</w:t>
      </w:r>
    </w:p>
    <w:p w:rsidR="005D671D" w:rsidRDefault="005D671D">
      <w:pPr>
        <w:pStyle w:val="ConsPlusNormal"/>
        <w:spacing w:before="220"/>
      </w:pPr>
      <w:r>
        <w:lastRenderedPageBreak/>
        <w:t>N 4175-ЗПО</w:t>
      </w:r>
    </w:p>
    <w:p w:rsidR="005D671D" w:rsidRDefault="005D671D">
      <w:pPr>
        <w:pStyle w:val="ConsPlusNormal"/>
        <w:jc w:val="both"/>
      </w:pPr>
    </w:p>
    <w:p w:rsidR="005D671D" w:rsidRDefault="005D671D">
      <w:pPr>
        <w:pStyle w:val="ConsPlusNormal"/>
        <w:jc w:val="both"/>
      </w:pPr>
    </w:p>
    <w:p w:rsidR="005D671D" w:rsidRDefault="005D671D">
      <w:pPr>
        <w:pStyle w:val="ConsPlusNormal"/>
        <w:pBdr>
          <w:bottom w:val="single" w:sz="6" w:space="0" w:color="auto"/>
        </w:pBdr>
        <w:spacing w:before="100" w:after="100"/>
        <w:jc w:val="both"/>
        <w:rPr>
          <w:sz w:val="2"/>
          <w:szCs w:val="2"/>
        </w:rPr>
      </w:pPr>
    </w:p>
    <w:p w:rsidR="00300D77" w:rsidRDefault="00300D77"/>
    <w:sectPr w:rsidR="00300D77" w:rsidSect="00AC5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1D"/>
    <w:rsid w:val="00300D77"/>
    <w:rsid w:val="005D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7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67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671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7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67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67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RLAW021&amp;n=198135&amp;dst=100212" TargetMode="External"/><Relationship Id="rId18" Type="http://schemas.openxmlformats.org/officeDocument/2006/relationships/hyperlink" Target="https://login.consultant.ru/link/?req=doc&amp;base=LAW&amp;n=431870&amp;dst=100032" TargetMode="External"/><Relationship Id="rId26" Type="http://schemas.openxmlformats.org/officeDocument/2006/relationships/hyperlink" Target="https://login.consultant.ru/link/?req=doc&amp;base=LAW&amp;n=431870&amp;dst=100032" TargetMode="External"/><Relationship Id="rId3" Type="http://schemas.openxmlformats.org/officeDocument/2006/relationships/settings" Target="settings.xml"/><Relationship Id="rId21" Type="http://schemas.openxmlformats.org/officeDocument/2006/relationships/hyperlink" Target="https://login.consultant.ru/link/?req=doc&amp;base=RLAW021&amp;n=195325&amp;dst=100009" TargetMode="External"/><Relationship Id="rId7" Type="http://schemas.openxmlformats.org/officeDocument/2006/relationships/hyperlink" Target="https://login.consultant.ru/link/?req=doc&amp;base=RLAW021&amp;n=195325&amp;dst=100007" TargetMode="External"/><Relationship Id="rId12" Type="http://schemas.openxmlformats.org/officeDocument/2006/relationships/hyperlink" Target="https://login.consultant.ru/link/?req=doc&amp;base=LAW&amp;n=489356&amp;dst=101876" TargetMode="External"/><Relationship Id="rId17" Type="http://schemas.openxmlformats.org/officeDocument/2006/relationships/hyperlink" Target="https://login.consultant.ru/link/?req=doc&amp;base=LAW&amp;n=431870&amp;dst=100032" TargetMode="External"/><Relationship Id="rId25" Type="http://schemas.openxmlformats.org/officeDocument/2006/relationships/hyperlink" Target="https://login.consultant.ru/link/?req=doc&amp;base=LAW&amp;n=489356" TargetMode="External"/><Relationship Id="rId2" Type="http://schemas.microsoft.com/office/2007/relationships/stylesWithEffects" Target="stylesWithEffects.xml"/><Relationship Id="rId16" Type="http://schemas.openxmlformats.org/officeDocument/2006/relationships/hyperlink" Target="https://login.consultant.ru/link/?req=doc&amp;base=RLAW021&amp;n=195325&amp;dst=100008" TargetMode="External"/><Relationship Id="rId20" Type="http://schemas.openxmlformats.org/officeDocument/2006/relationships/hyperlink" Target="https://login.consultant.ru/link/?req=doc&amp;base=RLAW021&amp;n=19813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EXP021&amp;n=16962&amp;dst=100007"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RLAW021&amp;n=195325&amp;dst=10001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1&amp;n=198135" TargetMode="External"/><Relationship Id="rId23" Type="http://schemas.openxmlformats.org/officeDocument/2006/relationships/hyperlink" Target="https://login.consultant.ru/link/?req=doc&amp;base=RLAW021&amp;n=198135" TargetMode="External"/><Relationship Id="rId28" Type="http://schemas.openxmlformats.org/officeDocument/2006/relationships/hyperlink" Target="https://login.consultant.ru/link/?req=doc&amp;base=LAW&amp;n=357693&amp;dst=100093" TargetMode="External"/><Relationship Id="rId10" Type="http://schemas.openxmlformats.org/officeDocument/2006/relationships/hyperlink" Target="https://login.consultant.ru/link/?req=doc&amp;base=LAW&amp;n=345272&amp;dst=100118" TargetMode="External"/><Relationship Id="rId19" Type="http://schemas.openxmlformats.org/officeDocument/2006/relationships/hyperlink" Target="https://login.consultant.ru/link/?req=doc&amp;base=LAW&amp;n=48935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1870&amp;dst=100568" TargetMode="External"/><Relationship Id="rId14" Type="http://schemas.openxmlformats.org/officeDocument/2006/relationships/hyperlink" Target="https://login.consultant.ru/link/?req=doc&amp;base=LAW&amp;n=489356" TargetMode="External"/><Relationship Id="rId22" Type="http://schemas.openxmlformats.org/officeDocument/2006/relationships/hyperlink" Target="https://login.consultant.ru/link/?req=doc&amp;base=LAW&amp;n=489356" TargetMode="External"/><Relationship Id="rId27" Type="http://schemas.openxmlformats.org/officeDocument/2006/relationships/hyperlink" Target="https://login.consultant.ru/link/?req=doc&amp;base=LAW&amp;n=357693&amp;dst=100117"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7667</Words>
  <Characters>43707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2024-11-06T13:46:00Z</dcterms:created>
  <dcterms:modified xsi:type="dcterms:W3CDTF">2024-11-06T13:48:00Z</dcterms:modified>
</cp:coreProperties>
</file>